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51" w:rsidRPr="00354FD3" w:rsidRDefault="00FE3651" w:rsidP="00FE3651">
      <w:pPr>
        <w:rPr>
          <w:szCs w:val="28"/>
        </w:rPr>
      </w:pPr>
    </w:p>
    <w:p w:rsidR="00E42EE8" w:rsidRPr="00354FD3" w:rsidRDefault="00E42EE8" w:rsidP="00E42EE8">
      <w:pPr>
        <w:pStyle w:val="1"/>
        <w:numPr>
          <w:ilvl w:val="0"/>
          <w:numId w:val="7"/>
        </w:numPr>
        <w:shd w:val="clear" w:color="auto" w:fill="auto"/>
        <w:spacing w:line="336" w:lineRule="auto"/>
        <w:contextualSpacing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Реализация проектов по импортозамещению</w:t>
      </w:r>
      <w:r w:rsidR="00941B3D">
        <w:rPr>
          <w:rFonts w:eastAsiaTheme="minorHAnsi"/>
          <w:b/>
          <w:sz w:val="28"/>
          <w:szCs w:val="28"/>
        </w:rPr>
        <w:t xml:space="preserve"> в ТЭК</w:t>
      </w:r>
    </w:p>
    <w:p w:rsidR="00B27576" w:rsidRDefault="00B27576" w:rsidP="00B27576">
      <w:pPr>
        <w:ind w:firstLine="0"/>
        <w:jc w:val="left"/>
        <w:rPr>
          <w:rFonts w:cs="Times New Roman"/>
          <w:b/>
          <w:szCs w:val="28"/>
        </w:rPr>
      </w:pPr>
    </w:p>
    <w:p w:rsidR="00AB6578" w:rsidRPr="00AB6578" w:rsidRDefault="00AB6578" w:rsidP="00B27576">
      <w:pPr>
        <w:ind w:firstLine="0"/>
        <w:jc w:val="left"/>
        <w:rPr>
          <w:rFonts w:cs="Times New Roman"/>
          <w:b/>
          <w:szCs w:val="28"/>
        </w:rPr>
      </w:pPr>
      <w:r w:rsidRPr="00AB6578">
        <w:rPr>
          <w:rFonts w:cs="Times New Roman"/>
          <w:b/>
          <w:szCs w:val="28"/>
        </w:rPr>
        <w:t>ПАО «Газпром»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Утверждены Дорожные карты сотрудничества</w:t>
      </w:r>
      <w:r w:rsidRPr="00AB6578">
        <w:rPr>
          <w:rFonts w:cs="Times New Roman"/>
          <w:szCs w:val="28"/>
        </w:rPr>
        <w:t xml:space="preserve"> по проектам создания для ПАО «Газпром» отечественных технологий и оборудования с ОАО «Криогенмаш», ОАО «ОМЗ», ЗАО «РЭП Холдинг», ЗАО «Ижорский трубный завод».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Утверждены и реализуются Дорожные карты</w:t>
      </w:r>
      <w:r w:rsidRPr="00AB6578">
        <w:rPr>
          <w:rFonts w:cs="Times New Roman"/>
          <w:szCs w:val="28"/>
        </w:rPr>
        <w:t xml:space="preserve"> по расширению использования технологий, продукции и услуг предприятий с Республикой Беларусь и следующими субъектами Российской Федерации: г.Санкт-Петербург, Владимирская, Воронежская, Иркутская, Тюменская, Томская, Омская, Нижегородская области, Республика Башкортостан, Мордовия, Пермский край, Северо-Кавказский федеральный округ. 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Заключено долгосрочное соглашение</w:t>
      </w:r>
      <w:r w:rsidRPr="00AB6578">
        <w:rPr>
          <w:rFonts w:cs="Times New Roman"/>
          <w:szCs w:val="28"/>
        </w:rPr>
        <w:t xml:space="preserve"> с «Объединенной металлургической компанией» по локализации производства шаровых кранов специального назначения для нужд ПАО «Газпром».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Заключено долгосрочное соглашение</w:t>
      </w:r>
      <w:r w:rsidRPr="00AB6578">
        <w:rPr>
          <w:rFonts w:cs="Times New Roman"/>
          <w:szCs w:val="28"/>
        </w:rPr>
        <w:t xml:space="preserve"> с «Трубной металлургической компанией» по локализации производства бесшовных нарезных труб нефтяного сортамента.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Заключено долгосрочное соглашение</w:t>
      </w:r>
      <w:r w:rsidRPr="00AB6578">
        <w:rPr>
          <w:rFonts w:cs="Times New Roman"/>
          <w:szCs w:val="28"/>
        </w:rPr>
        <w:t xml:space="preserve"> с «Томским электромеханическим заводом имени В.В.Вахрушева» по организации производства антипомпажных и регулирующих клапанов.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Совместно с отечественными промышленными предприятиями освоено производство</w:t>
      </w:r>
      <w:r w:rsidRPr="00AB6578">
        <w:rPr>
          <w:rFonts w:cs="Times New Roman"/>
          <w:szCs w:val="28"/>
        </w:rPr>
        <w:t xml:space="preserve"> 5 видов оборудования: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szCs w:val="28"/>
        </w:rPr>
        <w:t>подземно-скважинное оборудование в исполнении К2 (ООО «НПФ «Измерон», г. Санкт-Петербург, ООО «НПО «Нефтегаздеталь» г. Воронеж, «ВМЗ-филиал ФГУП ГКНПЦ им. М.В. Хруничева», г. Воронеж);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szCs w:val="28"/>
        </w:rPr>
        <w:t>комплекс подземного оборудования на давление 70 МПа в исполнении КЗ (ООО «НПФ «Измерон», г. Санкт-Петербург, ООО «НПО «Нефтегаздеталь» г. Воронеж, «ВМЗ-филиал ФГУП ГКНПЦ им. М.В. Хруничева», г. Воронеж);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szCs w:val="28"/>
        </w:rPr>
        <w:t>антипомпажные клапаны на DN до 700 мм и PN до 16 МПа антипомпажной защиты ГПА (ОАО «Атоммашэкспорт», г. Волгодонск);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szCs w:val="28"/>
        </w:rPr>
        <w:lastRenderedPageBreak/>
        <w:t xml:space="preserve">электроприводы для запорно-регулирующей арматуры (ОАО «Томский электромеханический завод» им. Вахрушева, г.Томск, «Тулаэлектропривод», </w:t>
      </w:r>
      <w:r w:rsidR="00150188">
        <w:rPr>
          <w:rFonts w:cs="Times New Roman"/>
          <w:szCs w:val="28"/>
        </w:rPr>
        <w:t xml:space="preserve">                </w:t>
      </w:r>
      <w:r w:rsidRPr="00AB6578">
        <w:rPr>
          <w:rFonts w:cs="Times New Roman"/>
          <w:szCs w:val="28"/>
        </w:rPr>
        <w:t>г. Тула);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szCs w:val="28"/>
        </w:rPr>
        <w:t>двигатели типа ДГ90 (камера сгорания, рабочие и направляющие лопатки турбин, рабочие и направляющие лопатки осевых компрессоров) (ОАО «Газэнергосервис» ПИИ, ОАО «Газтурбосервис» ОАО «Тюменские Моторостроители»);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</w:p>
    <w:p w:rsidR="00AB6578" w:rsidRPr="00AB6578" w:rsidRDefault="00AB6578" w:rsidP="00B27576">
      <w:pPr>
        <w:ind w:firstLine="0"/>
        <w:jc w:val="left"/>
        <w:rPr>
          <w:rFonts w:eastAsia="Calibri" w:cs="Times New Roman"/>
          <w:b/>
          <w:szCs w:val="28"/>
        </w:rPr>
      </w:pPr>
      <w:r w:rsidRPr="00AB6578">
        <w:rPr>
          <w:rFonts w:eastAsia="Calibri" w:cs="Times New Roman"/>
          <w:b/>
          <w:szCs w:val="28"/>
        </w:rPr>
        <w:t>ПАО «Газпром нефть»</w:t>
      </w:r>
    </w:p>
    <w:p w:rsidR="00AB6578" w:rsidRPr="00AB6578" w:rsidRDefault="00AB6578" w:rsidP="00626E03">
      <w:pPr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Создан</w:t>
      </w:r>
      <w:r w:rsidRPr="00AB6578">
        <w:rPr>
          <w:rFonts w:cs="Times New Roman"/>
          <w:szCs w:val="28"/>
        </w:rPr>
        <w:t xml:space="preserve"> в партнерстве с концерном «ЦНИИ «Электроприбор» и в сентябре 2015 г. успешно прошел опытно-промышленные испытания</w:t>
      </w:r>
      <w:r w:rsidRPr="00AB6578">
        <w:rPr>
          <w:rFonts w:cs="Times New Roman"/>
          <w:b/>
          <w:szCs w:val="28"/>
        </w:rPr>
        <w:t xml:space="preserve"> </w:t>
      </w:r>
      <w:r w:rsidRPr="00AB6578">
        <w:rPr>
          <w:rFonts w:cs="Times New Roman"/>
          <w:szCs w:val="28"/>
        </w:rPr>
        <w:t>на Вынгапуровском месторождении опытный образец российской роторной управляемой системы</w:t>
      </w:r>
      <w:r w:rsidRPr="00AB6578">
        <w:rPr>
          <w:rFonts w:cs="Times New Roman"/>
          <w:b/>
          <w:szCs w:val="28"/>
        </w:rPr>
        <w:t xml:space="preserve"> </w:t>
      </w:r>
      <w:r w:rsidRPr="00AB6578">
        <w:rPr>
          <w:rFonts w:cs="Times New Roman"/>
          <w:szCs w:val="28"/>
        </w:rPr>
        <w:t>для бурения наклонных и горизонтальных скважин с большим отводом от ствола, критически важных для шельфовых и сланцевых проектов. Начало серийного выпуска запланировано на 2019 год.</w:t>
      </w:r>
    </w:p>
    <w:p w:rsidR="00AB6578" w:rsidRPr="00AB6578" w:rsidRDefault="00AB6578" w:rsidP="00B27576">
      <w:pPr>
        <w:rPr>
          <w:rFonts w:eastAsia="Calibri" w:cs="Times New Roman"/>
          <w:szCs w:val="28"/>
        </w:rPr>
      </w:pPr>
      <w:r w:rsidRPr="00AB6578">
        <w:rPr>
          <w:rFonts w:eastAsia="Calibri" w:cs="Times New Roman"/>
          <w:b/>
          <w:szCs w:val="28"/>
        </w:rPr>
        <w:t xml:space="preserve">Реализует проект </w:t>
      </w:r>
      <w:r w:rsidRPr="00AB6578">
        <w:rPr>
          <w:rFonts w:eastAsia="Calibri" w:cs="Times New Roman"/>
          <w:szCs w:val="28"/>
        </w:rPr>
        <w:t>по созданию Кластера процессов нефтепереработки на базе Омского НПЗ в целях производства отсутствующих в стране катализаторов гидропроцессов, а также в целях масштабирования существующих производств катализаторов каталитического крекинга FCC. Плановый объем производства катализаторов гидропроцессов – 6 000 т/год. Плановый объем производства катализаторов каталитического крекинга FCC - 15 000 т/год. В начале текущего года здесь прошли промышленные испытания первого отечественного катализатора гидроочистки, разработанного Институтом катализа им. Г.К. Борескова СО РАН.</w:t>
      </w:r>
    </w:p>
    <w:p w:rsidR="00AB6578" w:rsidRPr="00AB6578" w:rsidRDefault="00AB6578" w:rsidP="00AB6578">
      <w:pPr>
        <w:rPr>
          <w:rFonts w:cs="Times New Roman"/>
          <w:b/>
          <w:szCs w:val="28"/>
        </w:rPr>
      </w:pPr>
    </w:p>
    <w:p w:rsidR="00AB6578" w:rsidRPr="00AB6578" w:rsidRDefault="00AB6578" w:rsidP="00B27576">
      <w:pPr>
        <w:ind w:firstLine="0"/>
        <w:jc w:val="left"/>
        <w:rPr>
          <w:rFonts w:cs="Times New Roman"/>
          <w:b/>
          <w:szCs w:val="28"/>
        </w:rPr>
      </w:pPr>
      <w:r w:rsidRPr="00AB6578">
        <w:rPr>
          <w:rFonts w:cs="Times New Roman"/>
          <w:b/>
          <w:szCs w:val="28"/>
        </w:rPr>
        <w:t>ПАО «НК «Роснефть»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Заключены соглашения</w:t>
      </w:r>
      <w:r w:rsidRPr="00AB6578">
        <w:rPr>
          <w:rFonts w:cs="Times New Roman"/>
          <w:szCs w:val="28"/>
        </w:rPr>
        <w:t xml:space="preserve"> о размещении всех судостроительных заказов на ОАО «ДЦСС» с ОАО «НК «Роснефть», ПАО «Совкомфлот», ПАО «Газпром» и ОАО «НОВАТЭК» (общий объем заказов, планируемых к размещению на СК «Звезда», составит 151 единицу судов и морской техники).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Заключено соглашение</w:t>
      </w:r>
      <w:r w:rsidRPr="00AB6578">
        <w:rPr>
          <w:rFonts w:cs="Times New Roman"/>
          <w:szCs w:val="28"/>
        </w:rPr>
        <w:t xml:space="preserve"> о создании совместного предприятия на базе существующего ЗАО «ХелиВерт» для организации сборки, производства, </w:t>
      </w:r>
      <w:r w:rsidRPr="00AB6578">
        <w:rPr>
          <w:rFonts w:cs="Times New Roman"/>
          <w:szCs w:val="28"/>
        </w:rPr>
        <w:lastRenderedPageBreak/>
        <w:t>тестирования, сбыта, обслуживания и сервиса вертолета AW189 в России в рамках соответствующего лицензионного соглашения.</w:t>
      </w:r>
    </w:p>
    <w:p w:rsidR="00AB6578" w:rsidRPr="00AB6578" w:rsidRDefault="00AB6578" w:rsidP="00AB6578">
      <w:pPr>
        <w:ind w:firstLine="425"/>
        <w:rPr>
          <w:rFonts w:eastAsia="Calibri" w:cs="Times New Roman"/>
          <w:szCs w:val="28"/>
        </w:rPr>
      </w:pPr>
      <w:r w:rsidRPr="00AB6578">
        <w:rPr>
          <w:rFonts w:cs="Times New Roman"/>
          <w:b/>
          <w:szCs w:val="28"/>
        </w:rPr>
        <w:t>Заключено</w:t>
      </w:r>
      <w:r w:rsidRPr="00AB6578">
        <w:rPr>
          <w:rFonts w:eastAsia="Calibri" w:cs="Times New Roman"/>
          <w:b/>
          <w:szCs w:val="28"/>
        </w:rPr>
        <w:t xml:space="preserve"> соглашение</w:t>
      </w:r>
      <w:r w:rsidRPr="00AB6578">
        <w:rPr>
          <w:rFonts w:eastAsia="Calibri" w:cs="Times New Roman"/>
          <w:szCs w:val="28"/>
        </w:rPr>
        <w:t xml:space="preserve"> о локализации производства судовых двигателей </w:t>
      </w:r>
      <w:r w:rsidRPr="00AB6578">
        <w:rPr>
          <w:rFonts w:eastAsia="Calibri" w:cs="Times New Roman"/>
          <w:szCs w:val="28"/>
          <w:lang w:val="en-US"/>
        </w:rPr>
        <w:t>General</w:t>
      </w:r>
      <w:r w:rsidRPr="00AB6578">
        <w:rPr>
          <w:rFonts w:eastAsia="Calibri" w:cs="Times New Roman"/>
          <w:szCs w:val="28"/>
        </w:rPr>
        <w:t xml:space="preserve"> </w:t>
      </w:r>
      <w:r w:rsidRPr="00AB6578">
        <w:rPr>
          <w:rFonts w:eastAsia="Calibri" w:cs="Times New Roman"/>
          <w:szCs w:val="28"/>
          <w:lang w:val="en-US"/>
        </w:rPr>
        <w:t>Electric</w:t>
      </w:r>
      <w:r w:rsidRPr="00AB6578">
        <w:rPr>
          <w:rFonts w:eastAsia="Calibri" w:cs="Times New Roman"/>
          <w:szCs w:val="28"/>
        </w:rPr>
        <w:t xml:space="preserve"> модели </w:t>
      </w:r>
      <w:r w:rsidRPr="00AB6578">
        <w:rPr>
          <w:rFonts w:eastAsia="Calibri" w:cs="Times New Roman"/>
          <w:szCs w:val="28"/>
          <w:lang w:val="en-US"/>
        </w:rPr>
        <w:t>V</w:t>
      </w:r>
      <w:r w:rsidRPr="00AB6578">
        <w:rPr>
          <w:rFonts w:eastAsia="Calibri" w:cs="Times New Roman"/>
          <w:szCs w:val="28"/>
        </w:rPr>
        <w:t>250 в Пензе и поставки их в адрес судостроительного комплекса «Звезда»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На базе Ангарского завода катализаторов</w:t>
      </w:r>
      <w:r w:rsidRPr="00AB6578">
        <w:rPr>
          <w:rFonts w:cs="Times New Roman"/>
          <w:szCs w:val="28"/>
        </w:rPr>
        <w:t xml:space="preserve"> </w:t>
      </w:r>
      <w:r w:rsidRPr="00AB6578">
        <w:rPr>
          <w:rFonts w:cs="Times New Roman"/>
          <w:b/>
          <w:szCs w:val="28"/>
        </w:rPr>
        <w:t>и органического синтеза</w:t>
      </w:r>
      <w:r w:rsidRPr="00AB6578">
        <w:rPr>
          <w:rFonts w:cs="Times New Roman"/>
          <w:szCs w:val="28"/>
        </w:rPr>
        <w:t xml:space="preserve"> реализуется проект по развитию производства катализаторов риформинга и изомеризации бензина. К 2018 году планируется покрыть собственные потребности и обеспечить рынок высокотехнологичными катализаторами в объеме до 600 т в год (при планируемом спросе – 800 т в соответствующем периоде) и осуществить научные разработки и пилотные испытания катализаторов и технологий риформинга в движущемся слое катализатора с непрерывной регенерацией. Защита инвестиционного проекта в компании осуществлена, начата закупка оборудования.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 xml:space="preserve">На базе Новокуйбышевского завода катализаторов </w:t>
      </w:r>
      <w:r w:rsidRPr="00AB6578">
        <w:rPr>
          <w:rFonts w:cs="Times New Roman"/>
          <w:szCs w:val="28"/>
        </w:rPr>
        <w:t xml:space="preserve">реализуется проект по развитию производства </w:t>
      </w:r>
      <w:r w:rsidR="006B4571">
        <w:rPr>
          <w:rFonts w:cs="Times New Roman"/>
          <w:szCs w:val="28"/>
        </w:rPr>
        <w:t xml:space="preserve">регенерации </w:t>
      </w:r>
      <w:r w:rsidRPr="00AB6578">
        <w:rPr>
          <w:rFonts w:cs="Times New Roman"/>
          <w:szCs w:val="28"/>
        </w:rPr>
        <w:t>катализаторов. Ведутся строительно-монтажные работы на установке регенерации катализаторов мощностью</w:t>
      </w:r>
      <w:r w:rsidR="00F01DD7" w:rsidRPr="00F01DD7">
        <w:rPr>
          <w:rFonts w:cs="Times New Roman"/>
          <w:szCs w:val="28"/>
        </w:rPr>
        <w:br/>
      </w:r>
      <w:r w:rsidRPr="00AB6578">
        <w:rPr>
          <w:rFonts w:cs="Times New Roman"/>
          <w:szCs w:val="28"/>
        </w:rPr>
        <w:t>до 4 000 т/год. Ввод в эксплуатацию запланирован на I</w:t>
      </w:r>
      <w:r w:rsidR="00F01DD7">
        <w:rPr>
          <w:rFonts w:cs="Times New Roman"/>
          <w:szCs w:val="28"/>
          <w:lang w:val="en-US"/>
        </w:rPr>
        <w:t>V</w:t>
      </w:r>
      <w:r w:rsidRPr="00AB6578">
        <w:rPr>
          <w:rFonts w:cs="Times New Roman"/>
          <w:szCs w:val="28"/>
        </w:rPr>
        <w:t xml:space="preserve"> квартал 2016 г.</w:t>
      </w:r>
    </w:p>
    <w:p w:rsidR="00AB6578" w:rsidRPr="00AB6578" w:rsidRDefault="00AB6578" w:rsidP="00AB6578">
      <w:pPr>
        <w:rPr>
          <w:rFonts w:cs="Times New Roman"/>
          <w:b/>
          <w:szCs w:val="28"/>
        </w:rPr>
      </w:pPr>
    </w:p>
    <w:p w:rsidR="00AB6578" w:rsidRPr="00AB6578" w:rsidRDefault="00AB6578" w:rsidP="00B27576">
      <w:pPr>
        <w:ind w:firstLine="0"/>
        <w:jc w:val="left"/>
        <w:rPr>
          <w:rFonts w:cs="Times New Roman"/>
          <w:b/>
          <w:szCs w:val="28"/>
        </w:rPr>
      </w:pPr>
      <w:r w:rsidRPr="00AB6578">
        <w:rPr>
          <w:rFonts w:cs="Times New Roman"/>
          <w:b/>
          <w:szCs w:val="28"/>
        </w:rPr>
        <w:t>ПАО «ФСК ЕЭС»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Заключено</w:t>
      </w:r>
      <w:r w:rsidRPr="00AB6578">
        <w:rPr>
          <w:rFonts w:cs="Times New Roman"/>
          <w:szCs w:val="28"/>
        </w:rPr>
        <w:t xml:space="preserve"> более 100 соглашений в сфере развития производства электротехнического оборудования.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 долгосрочный договор</w:t>
      </w:r>
      <w:r w:rsidRPr="00AB6578">
        <w:rPr>
          <w:rFonts w:cs="Times New Roman"/>
          <w:szCs w:val="28"/>
        </w:rPr>
        <w:t xml:space="preserve"> поставки с ООО «Силовые машины – Тошиба. Высоковольтные трансформаторы».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Освоено серийное производство</w:t>
      </w:r>
      <w:r w:rsidRPr="00AB6578">
        <w:rPr>
          <w:rFonts w:cs="Times New Roman"/>
          <w:szCs w:val="28"/>
        </w:rPr>
        <w:t xml:space="preserve"> КРУЭ 330 кВ на предприятии «Электроаппарат» (г. Санкт-Петербург) 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Освоено серийное производство</w:t>
      </w:r>
      <w:r w:rsidRPr="00AB6578">
        <w:rPr>
          <w:rFonts w:cs="Times New Roman"/>
          <w:szCs w:val="28"/>
        </w:rPr>
        <w:t xml:space="preserve"> высоковольтного кабеля с изоляцией из сшитого полиэтилена на ООО «Таткабель» (г. Казань).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Реализуется проект</w:t>
      </w:r>
      <w:r w:rsidRPr="00AB6578">
        <w:rPr>
          <w:rFonts w:cs="Times New Roman"/>
          <w:szCs w:val="28"/>
        </w:rPr>
        <w:t xml:space="preserve"> по развитию производства управляемых шунтирующих реакторов с тиристорным управлением (УШРТ) совместно с ООО «Тольяттинский трансформатор».</w:t>
      </w:r>
    </w:p>
    <w:p w:rsidR="00AB6578" w:rsidRPr="00AB6578" w:rsidRDefault="00AB6578" w:rsidP="00AB6578">
      <w:pPr>
        <w:rPr>
          <w:rFonts w:cs="Times New Roman"/>
          <w:szCs w:val="28"/>
        </w:rPr>
      </w:pPr>
    </w:p>
    <w:p w:rsidR="00AB6578" w:rsidRPr="00AB6578" w:rsidRDefault="00AB6578" w:rsidP="00B27576">
      <w:pPr>
        <w:ind w:firstLine="0"/>
        <w:jc w:val="left"/>
        <w:rPr>
          <w:rFonts w:cs="Times New Roman"/>
          <w:b/>
          <w:szCs w:val="28"/>
        </w:rPr>
      </w:pPr>
      <w:r w:rsidRPr="00AB6578">
        <w:rPr>
          <w:rFonts w:cs="Times New Roman"/>
          <w:b/>
          <w:szCs w:val="28"/>
        </w:rPr>
        <w:lastRenderedPageBreak/>
        <w:t>ПАО «Россети»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 долгосрочный договор</w:t>
      </w:r>
      <w:r w:rsidRPr="00AB6578">
        <w:rPr>
          <w:rFonts w:cs="Times New Roman"/>
          <w:szCs w:val="28"/>
        </w:rPr>
        <w:t xml:space="preserve"> поставки реакторов с «Сименс Трансформаторы» (г.Воронеж).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 долгосрочный договор</w:t>
      </w:r>
      <w:r w:rsidRPr="00AB6578">
        <w:rPr>
          <w:rFonts w:cs="Times New Roman"/>
          <w:szCs w:val="28"/>
        </w:rPr>
        <w:t xml:space="preserve"> поставки выключателей с «Сименс Высоковольтные аппараты» (г.Воронеж).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Заключено соглашение</w:t>
      </w:r>
      <w:r w:rsidRPr="00AB6578">
        <w:rPr>
          <w:rFonts w:cs="Times New Roman"/>
          <w:szCs w:val="28"/>
        </w:rPr>
        <w:t xml:space="preserve"> о сотрудничестве с заводом ЗВО «СОЮЗ» (г.Можайск, Моск.обл) по локализации производства выключателей.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Заключено соглашение</w:t>
      </w:r>
      <w:r w:rsidRPr="00AB6578">
        <w:rPr>
          <w:rFonts w:cs="Times New Roman"/>
          <w:szCs w:val="28"/>
        </w:rPr>
        <w:t xml:space="preserve"> о сотрудничестве между ПАО «Россети» и ООО «АББ» (г.Екатеринбург) по локализации производства трансформаторов напряжения.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 долгосрочный договор</w:t>
      </w:r>
      <w:r w:rsidRPr="00AB6578">
        <w:rPr>
          <w:rFonts w:cs="Times New Roman"/>
          <w:szCs w:val="28"/>
        </w:rPr>
        <w:t xml:space="preserve"> поставки КРУЭ с ООО «Хендэ Электросистемы» (г.Артем Приморского края);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Заключено соглашение</w:t>
      </w:r>
      <w:r w:rsidRPr="00AB6578">
        <w:rPr>
          <w:rFonts w:cs="Times New Roman"/>
          <w:szCs w:val="28"/>
        </w:rPr>
        <w:t xml:space="preserve"> о сотрудничестве с China XD Group (Балашиха, Моск.обл.) по локализации производства КРУЭ.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Заключено соглашение</w:t>
      </w:r>
      <w:r w:rsidRPr="00AB6578">
        <w:rPr>
          <w:rFonts w:cs="Times New Roman"/>
          <w:szCs w:val="28"/>
        </w:rPr>
        <w:t xml:space="preserve"> о сотрудничестве с ООО «АББ» (г.Чебоксары) по локализации производства вторичных систем (РЗА, АСУ ТП, СДТУ, АИИСКУЭ, связь, СОПТ).</w:t>
      </w:r>
    </w:p>
    <w:p w:rsidR="00AB6578" w:rsidRPr="00AB6578" w:rsidRDefault="00AB6578" w:rsidP="00AB6578">
      <w:pPr>
        <w:ind w:firstLine="425"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Заключено соглашение</w:t>
      </w:r>
      <w:r w:rsidRPr="00AB6578">
        <w:rPr>
          <w:rFonts w:cs="Times New Roman"/>
          <w:szCs w:val="28"/>
        </w:rPr>
        <w:t xml:space="preserve"> о сотрудничестве с GENERAL ELECTRIC (Балашиха, Моск.обл) по локализации вторичных систем (РЗА, АСУ ТП, СДТУ, АИИСКУЭ, связь, СОПТ).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b/>
          <w:szCs w:val="28"/>
        </w:rPr>
        <w:t>Заключено соглашение</w:t>
      </w:r>
      <w:r w:rsidRPr="00AB6578">
        <w:rPr>
          <w:rFonts w:cs="Times New Roman"/>
          <w:szCs w:val="28"/>
        </w:rPr>
        <w:t xml:space="preserve"> о сотрудничестве с ГК «Ростехнологии» в сфере разработки и производства современного высокотехнологичного импортозамещающего оборудования и компонентов.</w:t>
      </w:r>
    </w:p>
    <w:p w:rsidR="00AB6578" w:rsidRPr="00AB6578" w:rsidRDefault="00AB6578" w:rsidP="00AB6578">
      <w:pPr>
        <w:rPr>
          <w:rFonts w:eastAsia="Calibri" w:cs="Times New Roman"/>
          <w:b/>
          <w:szCs w:val="28"/>
        </w:rPr>
      </w:pPr>
    </w:p>
    <w:p w:rsidR="00AB6578" w:rsidRPr="00AB6578" w:rsidRDefault="00AB6578" w:rsidP="00B27576">
      <w:pPr>
        <w:keepNext/>
        <w:ind w:firstLine="0"/>
        <w:jc w:val="left"/>
        <w:rPr>
          <w:rFonts w:cs="Times New Roman"/>
          <w:b/>
          <w:szCs w:val="28"/>
        </w:rPr>
      </w:pPr>
      <w:r w:rsidRPr="00AB6578">
        <w:rPr>
          <w:rFonts w:cs="Times New Roman"/>
          <w:b/>
          <w:szCs w:val="28"/>
        </w:rPr>
        <w:t>ОАО «АК «Транснефть»</w:t>
      </w:r>
    </w:p>
    <w:p w:rsidR="00B27576" w:rsidRDefault="00B27576" w:rsidP="00B27576">
      <w:pPr>
        <w:rPr>
          <w:sz w:val="32"/>
          <w:szCs w:val="32"/>
        </w:rPr>
      </w:pPr>
      <w:r w:rsidRPr="00B27576">
        <w:rPr>
          <w:sz w:val="32"/>
          <w:szCs w:val="32"/>
        </w:rPr>
        <w:t>В</w:t>
      </w:r>
      <w:r>
        <w:rPr>
          <w:sz w:val="32"/>
          <w:szCs w:val="32"/>
        </w:rPr>
        <w:t xml:space="preserve"> 2016 году АО «АК «Транснефть» запустило в г.Челябинске совместное производство магистральных насосов и электронасосных агрегатов на базе российских производственных мощностей (</w:t>
      </w:r>
      <w:r w:rsidRPr="009910D4">
        <w:rPr>
          <w:i/>
          <w:sz w:val="32"/>
          <w:szCs w:val="32"/>
        </w:rPr>
        <w:t>ЗАО «КОНАР»</w:t>
      </w:r>
      <w:r>
        <w:rPr>
          <w:sz w:val="32"/>
          <w:szCs w:val="32"/>
        </w:rPr>
        <w:t>) и технологий итальянской компании (</w:t>
      </w:r>
      <w:r w:rsidRPr="009910D4">
        <w:rPr>
          <w:i/>
          <w:sz w:val="32"/>
          <w:szCs w:val="32"/>
        </w:rPr>
        <w:t>Termomeccanica Pompe</w:t>
      </w:r>
      <w:r>
        <w:rPr>
          <w:sz w:val="32"/>
          <w:szCs w:val="32"/>
        </w:rPr>
        <w:t>).</w:t>
      </w:r>
    </w:p>
    <w:p w:rsidR="00AB6578" w:rsidRPr="00B27576" w:rsidRDefault="00866A5E" w:rsidP="00811D2C">
      <w:pPr>
        <w:rPr>
          <w:rFonts w:cs="Times New Roman"/>
          <w:i/>
          <w:szCs w:val="28"/>
        </w:rPr>
      </w:pPr>
      <w:r w:rsidRPr="00B27576">
        <w:rPr>
          <w:rFonts w:cs="Times New Roman"/>
          <w:b/>
          <w:i/>
          <w:szCs w:val="28"/>
        </w:rPr>
        <w:t>С</w:t>
      </w:r>
      <w:r w:rsidR="00AB6578" w:rsidRPr="00B27576">
        <w:rPr>
          <w:rFonts w:cs="Times New Roman"/>
          <w:b/>
          <w:i/>
          <w:szCs w:val="28"/>
        </w:rPr>
        <w:t>овместное предприятие АО «Транснефть Нефтяные Насосы»</w:t>
      </w:r>
      <w:r w:rsidR="00AB6578" w:rsidRPr="00B27576">
        <w:rPr>
          <w:rFonts w:cs="Times New Roman"/>
          <w:i/>
          <w:szCs w:val="28"/>
        </w:rPr>
        <w:t xml:space="preserve"> </w:t>
      </w:r>
      <w:r w:rsidRPr="00B27576">
        <w:rPr>
          <w:rFonts w:cs="Times New Roman"/>
          <w:i/>
          <w:szCs w:val="28"/>
        </w:rPr>
        <w:t xml:space="preserve">по производству магистральных насосов и электронасосных агрегатов для различных </w:t>
      </w:r>
      <w:r w:rsidRPr="00B27576">
        <w:rPr>
          <w:rFonts w:cs="Times New Roman"/>
          <w:i/>
          <w:szCs w:val="28"/>
        </w:rPr>
        <w:lastRenderedPageBreak/>
        <w:t>отраслей, включая нефтегазовую промышленность, создано в декабре 2014 г. в г.Челябинск при участии ОАО «АК «Транснефть» (51 %) на базе производственных мощностей ЗАО «КОНАР» (24 %) с технологическим потенциалом Termomeccanica Pompe (Италия) (25 %)</w:t>
      </w:r>
      <w:r w:rsidR="00AB6578" w:rsidRPr="00B27576">
        <w:rPr>
          <w:rFonts w:cs="Times New Roman"/>
          <w:i/>
          <w:szCs w:val="28"/>
        </w:rPr>
        <w:t>.</w:t>
      </w:r>
    </w:p>
    <w:p w:rsidR="00AB6578" w:rsidRPr="00AB6578" w:rsidRDefault="00AB6578" w:rsidP="00AB6578">
      <w:pPr>
        <w:ind w:firstLine="425"/>
        <w:rPr>
          <w:rFonts w:cs="Times New Roman"/>
          <w:b/>
          <w:szCs w:val="28"/>
        </w:rPr>
      </w:pPr>
      <w:r w:rsidRPr="00AB6578">
        <w:rPr>
          <w:rFonts w:cs="Times New Roman"/>
          <w:b/>
          <w:szCs w:val="28"/>
        </w:rPr>
        <w:t>Освоено производство 6 видов оборудования:</w:t>
      </w:r>
    </w:p>
    <w:p w:rsidR="00AB6578" w:rsidRPr="00AB6578" w:rsidRDefault="00AB6578" w:rsidP="00CB797B">
      <w:pPr>
        <w:ind w:firstLine="426"/>
        <w:contextualSpacing/>
        <w:rPr>
          <w:rFonts w:cs="Times New Roman"/>
          <w:szCs w:val="28"/>
        </w:rPr>
      </w:pPr>
      <w:r w:rsidRPr="00AB6578">
        <w:rPr>
          <w:rFonts w:cs="Times New Roman"/>
          <w:szCs w:val="28"/>
        </w:rPr>
        <w:t>магистральные и подпорные насосы (АО «Транснефть Нефтяные Насосы»,</w:t>
      </w:r>
      <w:r w:rsidR="00CB797B">
        <w:rPr>
          <w:rFonts w:cs="Times New Roman"/>
          <w:szCs w:val="28"/>
        </w:rPr>
        <w:t xml:space="preserve">        </w:t>
      </w:r>
      <w:r w:rsidRPr="00AB6578">
        <w:rPr>
          <w:rFonts w:cs="Times New Roman"/>
          <w:szCs w:val="28"/>
        </w:rPr>
        <w:t xml:space="preserve">   г. Челябинск);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szCs w:val="28"/>
        </w:rPr>
        <w:t>задвижки шиберные листовые (АО «КОНАР», г. Челябинск)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szCs w:val="28"/>
        </w:rPr>
        <w:t>регуляторы давления и расхода шарового типа (ООО «Гусар», г. Гусь-Хрустальный и ОАО «Пензтяжпромарматура», г. Пенза)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szCs w:val="28"/>
        </w:rPr>
        <w:t>системы измерения количества и показателей качества нефти (завод «Транснефтемаш» - филиал ОАО «Транснефть – Верхняя Волга»)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szCs w:val="28"/>
        </w:rPr>
        <w:t>присадки противотурбулентные (ООО «НИКА-ПЕТРОТЭК», г. Екатеринбург)</w:t>
      </w:r>
    </w:p>
    <w:p w:rsidR="00AB6578" w:rsidRPr="00AB6578" w:rsidRDefault="00AB6578" w:rsidP="00AB6578">
      <w:pPr>
        <w:ind w:firstLine="425"/>
        <w:contextualSpacing/>
        <w:rPr>
          <w:rFonts w:cs="Times New Roman"/>
          <w:szCs w:val="28"/>
        </w:rPr>
      </w:pPr>
      <w:r w:rsidRPr="00AB6578">
        <w:rPr>
          <w:rFonts w:cs="Times New Roman"/>
          <w:szCs w:val="28"/>
        </w:rPr>
        <w:t>пожарный автопеноподъемник (ОАО «УралПОЖТЕХНИКА», г. Миасс).</w:t>
      </w:r>
    </w:p>
    <w:p w:rsidR="00AB6578" w:rsidRPr="00AB6578" w:rsidRDefault="00AB6578" w:rsidP="00AB6578">
      <w:pPr>
        <w:ind w:firstLine="0"/>
        <w:rPr>
          <w:rFonts w:eastAsia="Calibri" w:cs="Times New Roman"/>
          <w:b/>
          <w:szCs w:val="28"/>
        </w:rPr>
      </w:pPr>
    </w:p>
    <w:p w:rsidR="00AB6578" w:rsidRPr="00B27576" w:rsidRDefault="00B27576" w:rsidP="00B27576">
      <w:pPr>
        <w:ind w:firstLine="0"/>
        <w:jc w:val="left"/>
        <w:rPr>
          <w:rFonts w:eastAsia="Calibri" w:cs="Times New Roman"/>
          <w:b/>
          <w:szCs w:val="28"/>
        </w:rPr>
      </w:pPr>
      <w:r w:rsidRPr="00B27576">
        <w:rPr>
          <w:rFonts w:eastAsia="Calibri" w:cs="Times New Roman"/>
          <w:b/>
          <w:szCs w:val="28"/>
        </w:rPr>
        <w:t>Производство катализаторов</w:t>
      </w:r>
    </w:p>
    <w:p w:rsidR="00AB6578" w:rsidRPr="00AB6578" w:rsidRDefault="00AB6578" w:rsidP="00811D2C">
      <w:pPr>
        <w:rPr>
          <w:rFonts w:eastAsia="Calibri" w:cs="Times New Roman"/>
          <w:szCs w:val="28"/>
        </w:rPr>
      </w:pPr>
      <w:r w:rsidRPr="00AB6578">
        <w:rPr>
          <w:rFonts w:eastAsia="Calibri" w:cs="Times New Roman"/>
          <w:b/>
          <w:szCs w:val="28"/>
        </w:rPr>
        <w:t>ООО</w:t>
      </w:r>
      <w:r w:rsidRPr="00AB6578">
        <w:rPr>
          <w:rFonts w:cs="Times New Roman"/>
          <w:b/>
          <w:szCs w:val="28"/>
        </w:rPr>
        <w:t xml:space="preserve"> </w:t>
      </w:r>
      <w:r w:rsidRPr="00AB6578">
        <w:rPr>
          <w:rFonts w:eastAsia="Calibri" w:cs="Times New Roman"/>
          <w:b/>
          <w:szCs w:val="28"/>
        </w:rPr>
        <w:t xml:space="preserve">«Ишимбайский специализированный химический завод катализаторов» </w:t>
      </w:r>
      <w:r w:rsidRPr="00AB6578">
        <w:rPr>
          <w:rFonts w:eastAsia="Calibri" w:cs="Times New Roman"/>
          <w:szCs w:val="28"/>
        </w:rPr>
        <w:t>(г. Ишимбай, респ. Башкортостан)</w:t>
      </w:r>
      <w:r w:rsidRPr="00AB6578">
        <w:rPr>
          <w:rFonts w:eastAsia="Calibri" w:cs="Times New Roman"/>
          <w:b/>
          <w:szCs w:val="28"/>
        </w:rPr>
        <w:t xml:space="preserve">, </w:t>
      </w:r>
      <w:r w:rsidRPr="00AB6578">
        <w:rPr>
          <w:rFonts w:eastAsia="Calibri" w:cs="Times New Roman"/>
          <w:szCs w:val="28"/>
        </w:rPr>
        <w:t xml:space="preserve">в 2015 году </w:t>
      </w:r>
      <w:r w:rsidR="00B2009E">
        <w:rPr>
          <w:rFonts w:eastAsia="Calibri" w:cs="Times New Roman"/>
          <w:szCs w:val="28"/>
        </w:rPr>
        <w:t xml:space="preserve">освоено производство </w:t>
      </w:r>
      <w:r w:rsidR="00B2009E" w:rsidRPr="00AB6578">
        <w:rPr>
          <w:rFonts w:eastAsia="Times New Roman" w:cs="Times New Roman"/>
          <w:szCs w:val="28"/>
          <w:lang w:eastAsia="ru-RU"/>
        </w:rPr>
        <w:t>катализаторов каталитического крекинга</w:t>
      </w:r>
      <w:r w:rsidR="00B2009E" w:rsidRPr="00AB6578">
        <w:rPr>
          <w:rFonts w:eastAsia="Calibri" w:cs="Times New Roman"/>
          <w:szCs w:val="28"/>
        </w:rPr>
        <w:t xml:space="preserve"> </w:t>
      </w:r>
      <w:r w:rsidR="00B2009E">
        <w:rPr>
          <w:rFonts w:eastAsia="Calibri" w:cs="Times New Roman"/>
          <w:szCs w:val="28"/>
        </w:rPr>
        <w:t xml:space="preserve">мощностью </w:t>
      </w:r>
      <w:r w:rsidRPr="00AB6578">
        <w:rPr>
          <w:rFonts w:eastAsia="Calibri" w:cs="Times New Roman"/>
          <w:szCs w:val="28"/>
        </w:rPr>
        <w:t>12 000 т/год</w:t>
      </w:r>
      <w:r w:rsidRPr="00AB6578">
        <w:rPr>
          <w:rFonts w:eastAsia="Times New Roman" w:cs="Times New Roman"/>
          <w:szCs w:val="28"/>
          <w:lang w:eastAsia="ru-RU"/>
        </w:rPr>
        <w:t xml:space="preserve">. </w:t>
      </w:r>
      <w:r w:rsidR="00811D2C">
        <w:rPr>
          <w:rFonts w:eastAsia="Times New Roman" w:cs="Times New Roman"/>
          <w:szCs w:val="28"/>
          <w:lang w:eastAsia="ru-RU"/>
        </w:rPr>
        <w:t>Н</w:t>
      </w:r>
      <w:r w:rsidRPr="00AB6578">
        <w:rPr>
          <w:rFonts w:eastAsia="Times New Roman" w:cs="Times New Roman"/>
          <w:szCs w:val="28"/>
          <w:lang w:eastAsia="ru-RU"/>
        </w:rPr>
        <w:t>ачата реализация партий катализаторов на экспорт.</w:t>
      </w:r>
    </w:p>
    <w:p w:rsidR="00AB6578" w:rsidRPr="00AB6578" w:rsidRDefault="00AB6578" w:rsidP="00811D2C">
      <w:pPr>
        <w:rPr>
          <w:rFonts w:eastAsia="Times New Roman" w:cs="Times New Roman"/>
          <w:szCs w:val="28"/>
          <w:lang w:eastAsia="ru-RU"/>
        </w:rPr>
      </w:pPr>
      <w:r w:rsidRPr="00AB6578">
        <w:rPr>
          <w:rFonts w:eastAsia="Calibri" w:cs="Times New Roman"/>
          <w:b/>
          <w:szCs w:val="28"/>
        </w:rPr>
        <w:t>ПАО</w:t>
      </w:r>
      <w:r w:rsidRPr="00AB6578">
        <w:rPr>
          <w:rFonts w:cs="Times New Roman"/>
          <w:b/>
          <w:szCs w:val="28"/>
        </w:rPr>
        <w:t xml:space="preserve"> </w:t>
      </w:r>
      <w:r w:rsidRPr="00AB6578">
        <w:rPr>
          <w:rFonts w:eastAsia="Calibri" w:cs="Times New Roman"/>
          <w:b/>
          <w:szCs w:val="28"/>
        </w:rPr>
        <w:t>«НПП Нефтехим»</w:t>
      </w:r>
      <w:r w:rsidRPr="00AB6578">
        <w:rPr>
          <w:rFonts w:eastAsia="Calibri" w:cs="Times New Roman"/>
          <w:szCs w:val="28"/>
        </w:rPr>
        <w:t xml:space="preserve"> (г. Краснодар) </w:t>
      </w:r>
      <w:r w:rsidRPr="00AB6578">
        <w:rPr>
          <w:rFonts w:eastAsia="Times New Roman" w:cs="Times New Roman"/>
          <w:szCs w:val="28"/>
          <w:lang w:eastAsia="ru-RU"/>
        </w:rPr>
        <w:t xml:space="preserve">увеличило </w:t>
      </w:r>
      <w:r w:rsidR="00811D2C" w:rsidRPr="00AB6578">
        <w:rPr>
          <w:rFonts w:eastAsia="Times New Roman" w:cs="Times New Roman"/>
          <w:szCs w:val="28"/>
          <w:lang w:eastAsia="ru-RU"/>
        </w:rPr>
        <w:t xml:space="preserve">производство катализаторов изомеризации </w:t>
      </w:r>
      <w:r w:rsidRPr="00AB6578">
        <w:rPr>
          <w:rFonts w:eastAsia="Times New Roman" w:cs="Times New Roman"/>
          <w:szCs w:val="28"/>
          <w:lang w:eastAsia="ru-RU"/>
        </w:rPr>
        <w:t>до уровня полного обеспечения потребности российского рынка</w:t>
      </w:r>
      <w:r w:rsidR="00811D2C">
        <w:rPr>
          <w:rFonts w:eastAsia="Times New Roman" w:cs="Times New Roman"/>
          <w:szCs w:val="28"/>
          <w:lang w:eastAsia="ru-RU"/>
        </w:rPr>
        <w:t xml:space="preserve"> </w:t>
      </w:r>
      <w:r w:rsidRPr="00AB6578">
        <w:rPr>
          <w:rFonts w:eastAsia="Times New Roman" w:cs="Times New Roman"/>
          <w:szCs w:val="28"/>
          <w:lang w:eastAsia="ru-RU"/>
        </w:rPr>
        <w:t>(</w:t>
      </w:r>
      <w:r w:rsidRPr="00AB6578">
        <w:rPr>
          <w:rFonts w:eastAsia="Calibri" w:cs="Times New Roman"/>
          <w:szCs w:val="28"/>
        </w:rPr>
        <w:t>300 т/год</w:t>
      </w:r>
      <w:r w:rsidRPr="00AB6578">
        <w:rPr>
          <w:rFonts w:eastAsia="Times New Roman" w:cs="Times New Roman"/>
          <w:szCs w:val="28"/>
          <w:lang w:eastAsia="ru-RU"/>
        </w:rPr>
        <w:t xml:space="preserve">). </w:t>
      </w:r>
    </w:p>
    <w:p w:rsidR="00AB6578" w:rsidRDefault="00AB6578" w:rsidP="00AB6578">
      <w:pPr>
        <w:jc w:val="center"/>
        <w:rPr>
          <w:rFonts w:cs="Times New Roman"/>
          <w:szCs w:val="24"/>
        </w:rPr>
      </w:pPr>
    </w:p>
    <w:p w:rsidR="00B27576" w:rsidRPr="00B27576" w:rsidRDefault="00B27576" w:rsidP="00B27576">
      <w:pPr>
        <w:ind w:firstLine="0"/>
        <w:jc w:val="lef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Ремонт газотурбинных установок</w:t>
      </w:r>
    </w:p>
    <w:p w:rsidR="000B037A" w:rsidRPr="00B27576" w:rsidRDefault="000B037A" w:rsidP="001247B6">
      <w:pPr>
        <w:rPr>
          <w:rFonts w:eastAsia="Calibri" w:cs="Times New Roman"/>
          <w:szCs w:val="28"/>
        </w:rPr>
      </w:pPr>
      <w:r w:rsidRPr="00B27576">
        <w:rPr>
          <w:rFonts w:eastAsia="Calibri" w:cs="Times New Roman"/>
          <w:b/>
          <w:szCs w:val="28"/>
        </w:rPr>
        <w:t>АО «РОТЕК»</w:t>
      </w:r>
      <w:r w:rsidRPr="00B27576">
        <w:rPr>
          <w:rFonts w:eastAsia="Calibri" w:cs="Times New Roman"/>
          <w:szCs w:val="28"/>
        </w:rPr>
        <w:t xml:space="preserve"> в начале 2016 года созда</w:t>
      </w:r>
      <w:r w:rsidR="00811D2C" w:rsidRPr="00B27576">
        <w:rPr>
          <w:rFonts w:eastAsia="Calibri" w:cs="Times New Roman"/>
          <w:szCs w:val="28"/>
        </w:rPr>
        <w:t>ло</w:t>
      </w:r>
      <w:r w:rsidRPr="00B27576">
        <w:rPr>
          <w:rFonts w:eastAsia="Calibri" w:cs="Times New Roman"/>
          <w:szCs w:val="28"/>
        </w:rPr>
        <w:t xml:space="preserve"> </w:t>
      </w:r>
      <w:r w:rsidRPr="00B27576">
        <w:rPr>
          <w:rFonts w:eastAsia="Calibri" w:cs="Times New Roman"/>
          <w:b/>
          <w:szCs w:val="28"/>
        </w:rPr>
        <w:t>Центр восстановления и производства деталей горячего тракта г</w:t>
      </w:r>
      <w:r w:rsidR="00B27576" w:rsidRPr="00B27576">
        <w:rPr>
          <w:rFonts w:eastAsia="Calibri" w:cs="Times New Roman"/>
          <w:b/>
          <w:szCs w:val="28"/>
        </w:rPr>
        <w:t>а</w:t>
      </w:r>
      <w:r w:rsidRPr="00B27576">
        <w:rPr>
          <w:rFonts w:eastAsia="Calibri" w:cs="Times New Roman"/>
          <w:b/>
          <w:szCs w:val="28"/>
        </w:rPr>
        <w:t>зотурбинных установок</w:t>
      </w:r>
      <w:r w:rsidRPr="00B27576">
        <w:rPr>
          <w:rFonts w:eastAsia="Calibri" w:cs="Times New Roman"/>
          <w:szCs w:val="28"/>
        </w:rPr>
        <w:t>, расположенный в г.Екатеринбурге на территории Уральского турбинного завода</w:t>
      </w:r>
      <w:r w:rsidR="001F5822" w:rsidRPr="00B27576">
        <w:rPr>
          <w:rFonts w:eastAsia="Calibri" w:cs="Times New Roman"/>
          <w:szCs w:val="28"/>
        </w:rPr>
        <w:t xml:space="preserve"> (далее – Центр)</w:t>
      </w:r>
      <w:r w:rsidR="00B27576" w:rsidRPr="00B27576">
        <w:rPr>
          <w:rFonts w:eastAsia="Calibri" w:cs="Times New Roman"/>
          <w:szCs w:val="28"/>
        </w:rPr>
        <w:t xml:space="preserve">, – </w:t>
      </w:r>
      <w:r w:rsidRPr="00B27576">
        <w:rPr>
          <w:rFonts w:eastAsia="Calibri" w:cs="Times New Roman"/>
          <w:szCs w:val="28"/>
        </w:rPr>
        <w:t>первое в России ремонтно-восстановительное производство, содержащее технологическую линию полного цикла</w:t>
      </w:r>
      <w:r w:rsidR="00811D2C" w:rsidRPr="00B27576">
        <w:rPr>
          <w:rFonts w:eastAsia="Calibri" w:cs="Times New Roman"/>
          <w:szCs w:val="28"/>
        </w:rPr>
        <w:t xml:space="preserve"> ремонта деталей</w:t>
      </w:r>
      <w:r w:rsidR="001F5822" w:rsidRPr="00B27576">
        <w:rPr>
          <w:rFonts w:eastAsia="Calibri" w:cs="Times New Roman"/>
          <w:szCs w:val="28"/>
        </w:rPr>
        <w:t xml:space="preserve"> горячего </w:t>
      </w:r>
      <w:r w:rsidR="001F5822" w:rsidRPr="00B27576">
        <w:rPr>
          <w:rFonts w:eastAsia="Calibri" w:cs="Times New Roman"/>
          <w:szCs w:val="28"/>
        </w:rPr>
        <w:lastRenderedPageBreak/>
        <w:t>тракта газотурбинных установок иностранного производства, а также позволяющее выполнять финишные операции при производстве лопаток турбин из заготовок.</w:t>
      </w:r>
    </w:p>
    <w:p w:rsidR="000B037A" w:rsidRPr="00B27576" w:rsidRDefault="002C33CD" w:rsidP="001247B6">
      <w:pPr>
        <w:rPr>
          <w:rFonts w:eastAsia="Calibri" w:cs="Times New Roman"/>
          <w:szCs w:val="28"/>
        </w:rPr>
      </w:pPr>
      <w:r w:rsidRPr="00B27576">
        <w:rPr>
          <w:rFonts w:eastAsia="Calibri" w:cs="Times New Roman"/>
          <w:szCs w:val="28"/>
        </w:rPr>
        <w:t xml:space="preserve">Наличие такого </w:t>
      </w:r>
      <w:r w:rsidR="001F5822" w:rsidRPr="00B27576">
        <w:rPr>
          <w:rFonts w:eastAsia="Calibri" w:cs="Times New Roman"/>
          <w:szCs w:val="28"/>
        </w:rPr>
        <w:t>Ц</w:t>
      </w:r>
      <w:r w:rsidRPr="00B27576">
        <w:rPr>
          <w:rFonts w:eastAsia="Calibri" w:cs="Times New Roman"/>
          <w:szCs w:val="28"/>
        </w:rPr>
        <w:t>ентра в России повышает энергетическую безопасность страны, так как позволяет российским энергетическим компаниям – собственникам газотурбинных установок отказаться от услуг иностранных компаний по ремонту турбин.</w:t>
      </w:r>
      <w:bookmarkStart w:id="0" w:name="_GoBack"/>
      <w:bookmarkEnd w:id="0"/>
    </w:p>
    <w:p w:rsidR="001F5822" w:rsidRPr="00B27576" w:rsidRDefault="001F5822" w:rsidP="001247B6">
      <w:pPr>
        <w:rPr>
          <w:rFonts w:eastAsia="Calibri" w:cs="Times New Roman"/>
          <w:szCs w:val="28"/>
        </w:rPr>
      </w:pPr>
      <w:r w:rsidRPr="00B27576">
        <w:rPr>
          <w:rFonts w:eastAsia="Calibri" w:cs="Times New Roman"/>
          <w:szCs w:val="28"/>
        </w:rPr>
        <w:t>Полный цикл производства деталей горячего тракта газотурбинных установок Центр планирует освоить к 2019 году.</w:t>
      </w:r>
    </w:p>
    <w:p w:rsidR="00CB797B" w:rsidRPr="00B27576" w:rsidRDefault="00CB797B" w:rsidP="001247B6">
      <w:pPr>
        <w:rPr>
          <w:rFonts w:eastAsia="Calibri" w:cs="Times New Roman"/>
          <w:szCs w:val="28"/>
        </w:rPr>
      </w:pPr>
    </w:p>
    <w:sectPr w:rsidR="00CB797B" w:rsidRPr="00B27576" w:rsidSect="00B92EEB">
      <w:headerReference w:type="default" r:id="rId8"/>
      <w:pgSz w:w="11906" w:h="16838" w:code="9"/>
      <w:pgMar w:top="567" w:right="567" w:bottom="567" w:left="1134" w:header="709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A1" w:rsidRDefault="00E943A1" w:rsidP="00636525">
      <w:r>
        <w:separator/>
      </w:r>
    </w:p>
  </w:endnote>
  <w:endnote w:type="continuationSeparator" w:id="0">
    <w:p w:rsidR="00E943A1" w:rsidRDefault="00E943A1" w:rsidP="0063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A1" w:rsidRDefault="00E943A1" w:rsidP="00636525">
      <w:r>
        <w:separator/>
      </w:r>
    </w:p>
  </w:footnote>
  <w:footnote w:type="continuationSeparator" w:id="0">
    <w:p w:rsidR="00E943A1" w:rsidRDefault="00E943A1" w:rsidP="00636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2618"/>
      <w:docPartObj>
        <w:docPartGallery w:val="Page Numbers (Top of Page)"/>
        <w:docPartUnique/>
      </w:docPartObj>
    </w:sdtPr>
    <w:sdtContent>
      <w:p w:rsidR="00A02871" w:rsidRDefault="003528F1">
        <w:pPr>
          <w:pStyle w:val="a8"/>
          <w:jc w:val="center"/>
        </w:pPr>
        <w:r>
          <w:fldChar w:fldCharType="begin"/>
        </w:r>
        <w:r w:rsidR="002F6409">
          <w:instrText xml:space="preserve"> PAGE   \* MERGEFORMAT </w:instrText>
        </w:r>
        <w:r>
          <w:fldChar w:fldCharType="separate"/>
        </w:r>
        <w:r w:rsidR="00F01D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A1B"/>
    <w:multiLevelType w:val="hybridMultilevel"/>
    <w:tmpl w:val="53A8CE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FB0E5D"/>
    <w:multiLevelType w:val="hybridMultilevel"/>
    <w:tmpl w:val="572A6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8CD4C89"/>
    <w:multiLevelType w:val="multilevel"/>
    <w:tmpl w:val="F65602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A0438"/>
    <w:multiLevelType w:val="hybridMultilevel"/>
    <w:tmpl w:val="34B8EB22"/>
    <w:lvl w:ilvl="0" w:tplc="A3F0A82C">
      <w:start w:val="1"/>
      <w:numFmt w:val="decimal"/>
      <w:lvlText w:val="%1."/>
      <w:lvlJc w:val="left"/>
      <w:pPr>
        <w:ind w:left="2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9" w:hanging="360"/>
      </w:pPr>
    </w:lvl>
    <w:lvl w:ilvl="2" w:tplc="0419001B" w:tentative="1">
      <w:start w:val="1"/>
      <w:numFmt w:val="lowerRoman"/>
      <w:lvlText w:val="%3."/>
      <w:lvlJc w:val="right"/>
      <w:pPr>
        <w:ind w:left="4119" w:hanging="180"/>
      </w:pPr>
    </w:lvl>
    <w:lvl w:ilvl="3" w:tplc="0419000F" w:tentative="1">
      <w:start w:val="1"/>
      <w:numFmt w:val="decimal"/>
      <w:lvlText w:val="%4."/>
      <w:lvlJc w:val="left"/>
      <w:pPr>
        <w:ind w:left="4839" w:hanging="360"/>
      </w:pPr>
    </w:lvl>
    <w:lvl w:ilvl="4" w:tplc="04190019" w:tentative="1">
      <w:start w:val="1"/>
      <w:numFmt w:val="lowerLetter"/>
      <w:lvlText w:val="%5."/>
      <w:lvlJc w:val="left"/>
      <w:pPr>
        <w:ind w:left="5559" w:hanging="360"/>
      </w:pPr>
    </w:lvl>
    <w:lvl w:ilvl="5" w:tplc="0419001B" w:tentative="1">
      <w:start w:val="1"/>
      <w:numFmt w:val="lowerRoman"/>
      <w:lvlText w:val="%6."/>
      <w:lvlJc w:val="right"/>
      <w:pPr>
        <w:ind w:left="6279" w:hanging="180"/>
      </w:pPr>
    </w:lvl>
    <w:lvl w:ilvl="6" w:tplc="0419000F" w:tentative="1">
      <w:start w:val="1"/>
      <w:numFmt w:val="decimal"/>
      <w:lvlText w:val="%7."/>
      <w:lvlJc w:val="left"/>
      <w:pPr>
        <w:ind w:left="6999" w:hanging="360"/>
      </w:pPr>
    </w:lvl>
    <w:lvl w:ilvl="7" w:tplc="04190019" w:tentative="1">
      <w:start w:val="1"/>
      <w:numFmt w:val="lowerLetter"/>
      <w:lvlText w:val="%8."/>
      <w:lvlJc w:val="left"/>
      <w:pPr>
        <w:ind w:left="7719" w:hanging="360"/>
      </w:pPr>
    </w:lvl>
    <w:lvl w:ilvl="8" w:tplc="0419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">
    <w:nsid w:val="103D39DF"/>
    <w:multiLevelType w:val="hybridMultilevel"/>
    <w:tmpl w:val="308E279E"/>
    <w:lvl w:ilvl="0" w:tplc="BC602B3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1ADA59F7"/>
    <w:multiLevelType w:val="multilevel"/>
    <w:tmpl w:val="7166E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B7157"/>
    <w:multiLevelType w:val="hybridMultilevel"/>
    <w:tmpl w:val="E14A8A80"/>
    <w:lvl w:ilvl="0" w:tplc="35BE2904">
      <w:start w:val="1"/>
      <w:numFmt w:val="russianLower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C93CE1"/>
    <w:multiLevelType w:val="hybridMultilevel"/>
    <w:tmpl w:val="9986585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C95E9C"/>
    <w:multiLevelType w:val="hybridMultilevel"/>
    <w:tmpl w:val="2250D35E"/>
    <w:lvl w:ilvl="0" w:tplc="3E84B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4D3309"/>
    <w:multiLevelType w:val="hybridMultilevel"/>
    <w:tmpl w:val="3F809946"/>
    <w:lvl w:ilvl="0" w:tplc="D81C665E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6E1833"/>
    <w:multiLevelType w:val="hybridMultilevel"/>
    <w:tmpl w:val="59928E54"/>
    <w:lvl w:ilvl="0" w:tplc="EEF4C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FD0C24"/>
    <w:multiLevelType w:val="hybridMultilevel"/>
    <w:tmpl w:val="96D4AFEE"/>
    <w:lvl w:ilvl="0" w:tplc="BC602B3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326A4BDF"/>
    <w:multiLevelType w:val="hybridMultilevel"/>
    <w:tmpl w:val="C486D0F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3EC1FDE"/>
    <w:multiLevelType w:val="hybridMultilevel"/>
    <w:tmpl w:val="6972B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95512"/>
    <w:multiLevelType w:val="hybridMultilevel"/>
    <w:tmpl w:val="4568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41467"/>
    <w:multiLevelType w:val="hybridMultilevel"/>
    <w:tmpl w:val="AC3CF7D4"/>
    <w:lvl w:ilvl="0" w:tplc="4F562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02164C"/>
    <w:multiLevelType w:val="hybridMultilevel"/>
    <w:tmpl w:val="308E279E"/>
    <w:lvl w:ilvl="0" w:tplc="BC602B3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>
    <w:nsid w:val="46AC78F4"/>
    <w:multiLevelType w:val="hybridMultilevel"/>
    <w:tmpl w:val="46709AAC"/>
    <w:lvl w:ilvl="0" w:tplc="35BE2904">
      <w:start w:val="1"/>
      <w:numFmt w:val="russianLower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1D0E08"/>
    <w:multiLevelType w:val="hybridMultilevel"/>
    <w:tmpl w:val="1A4E76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EE7159F"/>
    <w:multiLevelType w:val="multilevel"/>
    <w:tmpl w:val="EAE01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306FF9"/>
    <w:multiLevelType w:val="hybridMultilevel"/>
    <w:tmpl w:val="C9A68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8347A"/>
    <w:multiLevelType w:val="hybridMultilevel"/>
    <w:tmpl w:val="A740B39E"/>
    <w:lvl w:ilvl="0" w:tplc="9D542324">
      <w:start w:val="1"/>
      <w:numFmt w:val="decimal"/>
      <w:lvlText w:val="%1."/>
      <w:lvlJc w:val="left"/>
      <w:pPr>
        <w:ind w:left="2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9" w:hanging="360"/>
      </w:pPr>
    </w:lvl>
    <w:lvl w:ilvl="2" w:tplc="0419001B" w:tentative="1">
      <w:start w:val="1"/>
      <w:numFmt w:val="lowerRoman"/>
      <w:lvlText w:val="%3."/>
      <w:lvlJc w:val="right"/>
      <w:pPr>
        <w:ind w:left="3659" w:hanging="180"/>
      </w:pPr>
    </w:lvl>
    <w:lvl w:ilvl="3" w:tplc="0419000F" w:tentative="1">
      <w:start w:val="1"/>
      <w:numFmt w:val="decimal"/>
      <w:lvlText w:val="%4."/>
      <w:lvlJc w:val="left"/>
      <w:pPr>
        <w:ind w:left="4379" w:hanging="360"/>
      </w:pPr>
    </w:lvl>
    <w:lvl w:ilvl="4" w:tplc="04190019" w:tentative="1">
      <w:start w:val="1"/>
      <w:numFmt w:val="lowerLetter"/>
      <w:lvlText w:val="%5."/>
      <w:lvlJc w:val="left"/>
      <w:pPr>
        <w:ind w:left="5099" w:hanging="360"/>
      </w:pPr>
    </w:lvl>
    <w:lvl w:ilvl="5" w:tplc="0419001B" w:tentative="1">
      <w:start w:val="1"/>
      <w:numFmt w:val="lowerRoman"/>
      <w:lvlText w:val="%6."/>
      <w:lvlJc w:val="right"/>
      <w:pPr>
        <w:ind w:left="5819" w:hanging="180"/>
      </w:pPr>
    </w:lvl>
    <w:lvl w:ilvl="6" w:tplc="0419000F" w:tentative="1">
      <w:start w:val="1"/>
      <w:numFmt w:val="decimal"/>
      <w:lvlText w:val="%7."/>
      <w:lvlJc w:val="left"/>
      <w:pPr>
        <w:ind w:left="6539" w:hanging="360"/>
      </w:pPr>
    </w:lvl>
    <w:lvl w:ilvl="7" w:tplc="04190019" w:tentative="1">
      <w:start w:val="1"/>
      <w:numFmt w:val="lowerLetter"/>
      <w:lvlText w:val="%8."/>
      <w:lvlJc w:val="left"/>
      <w:pPr>
        <w:ind w:left="7259" w:hanging="360"/>
      </w:pPr>
    </w:lvl>
    <w:lvl w:ilvl="8" w:tplc="0419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22">
    <w:nsid w:val="73A541F7"/>
    <w:multiLevelType w:val="hybridMultilevel"/>
    <w:tmpl w:val="B68475E6"/>
    <w:lvl w:ilvl="0" w:tplc="35BE2904">
      <w:start w:val="1"/>
      <w:numFmt w:val="russianLower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71338D"/>
    <w:multiLevelType w:val="multilevel"/>
    <w:tmpl w:val="DCB49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2"/>
  </w:num>
  <w:num w:numId="5">
    <w:abstractNumId w:val="19"/>
  </w:num>
  <w:num w:numId="6">
    <w:abstractNumId w:val="23"/>
  </w:num>
  <w:num w:numId="7">
    <w:abstractNumId w:val="11"/>
  </w:num>
  <w:num w:numId="8">
    <w:abstractNumId w:val="0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10"/>
  </w:num>
  <w:num w:numId="14">
    <w:abstractNumId w:val="8"/>
  </w:num>
  <w:num w:numId="15">
    <w:abstractNumId w:val="15"/>
  </w:num>
  <w:num w:numId="16">
    <w:abstractNumId w:val="14"/>
  </w:num>
  <w:num w:numId="17">
    <w:abstractNumId w:val="20"/>
  </w:num>
  <w:num w:numId="18">
    <w:abstractNumId w:val="18"/>
  </w:num>
  <w:num w:numId="19">
    <w:abstractNumId w:val="12"/>
  </w:num>
  <w:num w:numId="20">
    <w:abstractNumId w:val="1"/>
  </w:num>
  <w:num w:numId="21">
    <w:abstractNumId w:val="7"/>
  </w:num>
  <w:num w:numId="22">
    <w:abstractNumId w:val="17"/>
  </w:num>
  <w:num w:numId="23">
    <w:abstractNumId w:val="6"/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34D72"/>
    <w:rsid w:val="00000AD2"/>
    <w:rsid w:val="00004FE6"/>
    <w:rsid w:val="000060D2"/>
    <w:rsid w:val="000073D8"/>
    <w:rsid w:val="0000775E"/>
    <w:rsid w:val="000155C4"/>
    <w:rsid w:val="00015BF6"/>
    <w:rsid w:val="00015E7E"/>
    <w:rsid w:val="00017CB9"/>
    <w:rsid w:val="000237CC"/>
    <w:rsid w:val="00030886"/>
    <w:rsid w:val="00031495"/>
    <w:rsid w:val="000325DF"/>
    <w:rsid w:val="00033B57"/>
    <w:rsid w:val="00033D83"/>
    <w:rsid w:val="00040D1B"/>
    <w:rsid w:val="00040F45"/>
    <w:rsid w:val="00042715"/>
    <w:rsid w:val="0004289D"/>
    <w:rsid w:val="00044E0D"/>
    <w:rsid w:val="0004615F"/>
    <w:rsid w:val="00046315"/>
    <w:rsid w:val="00046407"/>
    <w:rsid w:val="0005031B"/>
    <w:rsid w:val="000514BD"/>
    <w:rsid w:val="00052DFB"/>
    <w:rsid w:val="00054127"/>
    <w:rsid w:val="000568A9"/>
    <w:rsid w:val="00056971"/>
    <w:rsid w:val="00056F68"/>
    <w:rsid w:val="00060036"/>
    <w:rsid w:val="000603D3"/>
    <w:rsid w:val="00060634"/>
    <w:rsid w:val="00061CC9"/>
    <w:rsid w:val="00063A8F"/>
    <w:rsid w:val="000659CC"/>
    <w:rsid w:val="000665A5"/>
    <w:rsid w:val="00070249"/>
    <w:rsid w:val="0007048D"/>
    <w:rsid w:val="00072066"/>
    <w:rsid w:val="00073B7B"/>
    <w:rsid w:val="000756E7"/>
    <w:rsid w:val="000768BC"/>
    <w:rsid w:val="00084E21"/>
    <w:rsid w:val="00085DE5"/>
    <w:rsid w:val="00087271"/>
    <w:rsid w:val="00093ACC"/>
    <w:rsid w:val="000947A8"/>
    <w:rsid w:val="000A54C6"/>
    <w:rsid w:val="000A5604"/>
    <w:rsid w:val="000B037A"/>
    <w:rsid w:val="000B2E47"/>
    <w:rsid w:val="000B4F17"/>
    <w:rsid w:val="000B4FE2"/>
    <w:rsid w:val="000B62DA"/>
    <w:rsid w:val="000C4B26"/>
    <w:rsid w:val="000D255B"/>
    <w:rsid w:val="000D441B"/>
    <w:rsid w:val="000E31A1"/>
    <w:rsid w:val="000F0BD3"/>
    <w:rsid w:val="000F5F17"/>
    <w:rsid w:val="000F609C"/>
    <w:rsid w:val="00104373"/>
    <w:rsid w:val="00105904"/>
    <w:rsid w:val="00105D2C"/>
    <w:rsid w:val="00113FBD"/>
    <w:rsid w:val="0011546C"/>
    <w:rsid w:val="00117DBE"/>
    <w:rsid w:val="00122C7C"/>
    <w:rsid w:val="00123286"/>
    <w:rsid w:val="001247B6"/>
    <w:rsid w:val="001250EF"/>
    <w:rsid w:val="00127AAE"/>
    <w:rsid w:val="00127CD8"/>
    <w:rsid w:val="0013074B"/>
    <w:rsid w:val="00137E38"/>
    <w:rsid w:val="00141855"/>
    <w:rsid w:val="00150188"/>
    <w:rsid w:val="00150A93"/>
    <w:rsid w:val="0015108A"/>
    <w:rsid w:val="00156A67"/>
    <w:rsid w:val="00156CA3"/>
    <w:rsid w:val="00157709"/>
    <w:rsid w:val="00160EDB"/>
    <w:rsid w:val="00163E15"/>
    <w:rsid w:val="0016467B"/>
    <w:rsid w:val="001653F4"/>
    <w:rsid w:val="00173BEB"/>
    <w:rsid w:val="001747DA"/>
    <w:rsid w:val="001764E6"/>
    <w:rsid w:val="00183364"/>
    <w:rsid w:val="001834E4"/>
    <w:rsid w:val="001858BB"/>
    <w:rsid w:val="00187FB4"/>
    <w:rsid w:val="001901AF"/>
    <w:rsid w:val="001906A1"/>
    <w:rsid w:val="00192937"/>
    <w:rsid w:val="00192DA0"/>
    <w:rsid w:val="00195E6D"/>
    <w:rsid w:val="0019689B"/>
    <w:rsid w:val="001A0F50"/>
    <w:rsid w:val="001A10F3"/>
    <w:rsid w:val="001A56D3"/>
    <w:rsid w:val="001B5E5B"/>
    <w:rsid w:val="001B634C"/>
    <w:rsid w:val="001B7537"/>
    <w:rsid w:val="001C4A88"/>
    <w:rsid w:val="001C7B72"/>
    <w:rsid w:val="001D6120"/>
    <w:rsid w:val="001D7FC8"/>
    <w:rsid w:val="001E2A0C"/>
    <w:rsid w:val="001E3F1B"/>
    <w:rsid w:val="001F2745"/>
    <w:rsid w:val="001F2EA4"/>
    <w:rsid w:val="001F2F15"/>
    <w:rsid w:val="001F5822"/>
    <w:rsid w:val="00201208"/>
    <w:rsid w:val="002020ED"/>
    <w:rsid w:val="002048DC"/>
    <w:rsid w:val="00205247"/>
    <w:rsid w:val="002057BE"/>
    <w:rsid w:val="00206B5B"/>
    <w:rsid w:val="002110C9"/>
    <w:rsid w:val="002152D8"/>
    <w:rsid w:val="00216F64"/>
    <w:rsid w:val="002200F4"/>
    <w:rsid w:val="00220199"/>
    <w:rsid w:val="00223CBA"/>
    <w:rsid w:val="00231056"/>
    <w:rsid w:val="002354FF"/>
    <w:rsid w:val="002368E4"/>
    <w:rsid w:val="00240A73"/>
    <w:rsid w:val="002411E7"/>
    <w:rsid w:val="002453D8"/>
    <w:rsid w:val="00247C73"/>
    <w:rsid w:val="002510EC"/>
    <w:rsid w:val="002522FD"/>
    <w:rsid w:val="0025581B"/>
    <w:rsid w:val="002562FF"/>
    <w:rsid w:val="00256A0A"/>
    <w:rsid w:val="0026245B"/>
    <w:rsid w:val="002631AE"/>
    <w:rsid w:val="0026799F"/>
    <w:rsid w:val="002773C9"/>
    <w:rsid w:val="00291006"/>
    <w:rsid w:val="00291658"/>
    <w:rsid w:val="002A61FB"/>
    <w:rsid w:val="002A7AE4"/>
    <w:rsid w:val="002B145D"/>
    <w:rsid w:val="002B1EB1"/>
    <w:rsid w:val="002B1F69"/>
    <w:rsid w:val="002B51DD"/>
    <w:rsid w:val="002B78FB"/>
    <w:rsid w:val="002C025D"/>
    <w:rsid w:val="002C2CFC"/>
    <w:rsid w:val="002C33CD"/>
    <w:rsid w:val="002D4BA2"/>
    <w:rsid w:val="002D5A34"/>
    <w:rsid w:val="002D5F88"/>
    <w:rsid w:val="002E044C"/>
    <w:rsid w:val="002E1455"/>
    <w:rsid w:val="002F1F45"/>
    <w:rsid w:val="002F46B3"/>
    <w:rsid w:val="002F4836"/>
    <w:rsid w:val="002F6409"/>
    <w:rsid w:val="002F7119"/>
    <w:rsid w:val="002F7401"/>
    <w:rsid w:val="0030155C"/>
    <w:rsid w:val="003076B8"/>
    <w:rsid w:val="00310876"/>
    <w:rsid w:val="00310C01"/>
    <w:rsid w:val="003114EA"/>
    <w:rsid w:val="00313369"/>
    <w:rsid w:val="00313EB3"/>
    <w:rsid w:val="00317081"/>
    <w:rsid w:val="003173F0"/>
    <w:rsid w:val="00317516"/>
    <w:rsid w:val="00320118"/>
    <w:rsid w:val="0032154F"/>
    <w:rsid w:val="003234B6"/>
    <w:rsid w:val="003268E8"/>
    <w:rsid w:val="00327460"/>
    <w:rsid w:val="00331639"/>
    <w:rsid w:val="00336C31"/>
    <w:rsid w:val="00341D3D"/>
    <w:rsid w:val="0034401A"/>
    <w:rsid w:val="00346F0D"/>
    <w:rsid w:val="00351B94"/>
    <w:rsid w:val="003528F1"/>
    <w:rsid w:val="00354FD3"/>
    <w:rsid w:val="00364803"/>
    <w:rsid w:val="00366F0E"/>
    <w:rsid w:val="003715EE"/>
    <w:rsid w:val="00371FDE"/>
    <w:rsid w:val="003750D1"/>
    <w:rsid w:val="003839D9"/>
    <w:rsid w:val="003924BE"/>
    <w:rsid w:val="003926A4"/>
    <w:rsid w:val="00394492"/>
    <w:rsid w:val="00395A7D"/>
    <w:rsid w:val="00395C9D"/>
    <w:rsid w:val="00396D4F"/>
    <w:rsid w:val="00396D8D"/>
    <w:rsid w:val="00396E94"/>
    <w:rsid w:val="00397B3A"/>
    <w:rsid w:val="003A048A"/>
    <w:rsid w:val="003A0530"/>
    <w:rsid w:val="003A096F"/>
    <w:rsid w:val="003A2ED6"/>
    <w:rsid w:val="003A7DB0"/>
    <w:rsid w:val="003B4B2C"/>
    <w:rsid w:val="003B7C9C"/>
    <w:rsid w:val="003C2B0A"/>
    <w:rsid w:val="003C4D0C"/>
    <w:rsid w:val="003D4309"/>
    <w:rsid w:val="003D53BE"/>
    <w:rsid w:val="003D6A50"/>
    <w:rsid w:val="003D7A3E"/>
    <w:rsid w:val="003E33C1"/>
    <w:rsid w:val="003E3457"/>
    <w:rsid w:val="003E3F93"/>
    <w:rsid w:val="003F15A9"/>
    <w:rsid w:val="003F33F9"/>
    <w:rsid w:val="003F6765"/>
    <w:rsid w:val="003F7375"/>
    <w:rsid w:val="004051A0"/>
    <w:rsid w:val="00405505"/>
    <w:rsid w:val="00405EF0"/>
    <w:rsid w:val="00410127"/>
    <w:rsid w:val="004110BE"/>
    <w:rsid w:val="00412574"/>
    <w:rsid w:val="00413FA6"/>
    <w:rsid w:val="00414FED"/>
    <w:rsid w:val="004155A5"/>
    <w:rsid w:val="0041680C"/>
    <w:rsid w:val="00420267"/>
    <w:rsid w:val="004219CB"/>
    <w:rsid w:val="00425185"/>
    <w:rsid w:val="004262BE"/>
    <w:rsid w:val="00430BF2"/>
    <w:rsid w:val="00434889"/>
    <w:rsid w:val="004355FA"/>
    <w:rsid w:val="004468DE"/>
    <w:rsid w:val="004514AB"/>
    <w:rsid w:val="00453EDD"/>
    <w:rsid w:val="00455A93"/>
    <w:rsid w:val="00462297"/>
    <w:rsid w:val="00463513"/>
    <w:rsid w:val="004706DA"/>
    <w:rsid w:val="004743A7"/>
    <w:rsid w:val="00480F79"/>
    <w:rsid w:val="00483902"/>
    <w:rsid w:val="0049230A"/>
    <w:rsid w:val="004923CD"/>
    <w:rsid w:val="00492CEF"/>
    <w:rsid w:val="004964DE"/>
    <w:rsid w:val="004A2A30"/>
    <w:rsid w:val="004A2CF8"/>
    <w:rsid w:val="004A320D"/>
    <w:rsid w:val="004A3E81"/>
    <w:rsid w:val="004A3FB7"/>
    <w:rsid w:val="004A4912"/>
    <w:rsid w:val="004B0008"/>
    <w:rsid w:val="004C0863"/>
    <w:rsid w:val="004C50F9"/>
    <w:rsid w:val="004D2E47"/>
    <w:rsid w:val="004E142D"/>
    <w:rsid w:val="004E6D33"/>
    <w:rsid w:val="004F24A6"/>
    <w:rsid w:val="004F4DC1"/>
    <w:rsid w:val="004F775A"/>
    <w:rsid w:val="005033B6"/>
    <w:rsid w:val="0050537A"/>
    <w:rsid w:val="00511815"/>
    <w:rsid w:val="00521BFC"/>
    <w:rsid w:val="005259BC"/>
    <w:rsid w:val="00530FE0"/>
    <w:rsid w:val="005321D6"/>
    <w:rsid w:val="00532E23"/>
    <w:rsid w:val="00536BE6"/>
    <w:rsid w:val="00546696"/>
    <w:rsid w:val="00551C1F"/>
    <w:rsid w:val="00553753"/>
    <w:rsid w:val="00557DFA"/>
    <w:rsid w:val="005620F3"/>
    <w:rsid w:val="005701A0"/>
    <w:rsid w:val="0057296F"/>
    <w:rsid w:val="005779D8"/>
    <w:rsid w:val="00585619"/>
    <w:rsid w:val="005868E5"/>
    <w:rsid w:val="00586EB8"/>
    <w:rsid w:val="005908E3"/>
    <w:rsid w:val="00591DFA"/>
    <w:rsid w:val="00592261"/>
    <w:rsid w:val="005959E6"/>
    <w:rsid w:val="00596949"/>
    <w:rsid w:val="005A141E"/>
    <w:rsid w:val="005A1A9B"/>
    <w:rsid w:val="005A415A"/>
    <w:rsid w:val="005A6D9D"/>
    <w:rsid w:val="005B0572"/>
    <w:rsid w:val="005B1AE9"/>
    <w:rsid w:val="005B7170"/>
    <w:rsid w:val="005C1465"/>
    <w:rsid w:val="005C4964"/>
    <w:rsid w:val="005C75B3"/>
    <w:rsid w:val="005D3A8F"/>
    <w:rsid w:val="005D4752"/>
    <w:rsid w:val="005D748D"/>
    <w:rsid w:val="005D781F"/>
    <w:rsid w:val="005E01C8"/>
    <w:rsid w:val="005E1609"/>
    <w:rsid w:val="005E2877"/>
    <w:rsid w:val="005E2DD2"/>
    <w:rsid w:val="005E3BEF"/>
    <w:rsid w:val="006009FE"/>
    <w:rsid w:val="006010E4"/>
    <w:rsid w:val="006012BB"/>
    <w:rsid w:val="006046AA"/>
    <w:rsid w:val="00612E8C"/>
    <w:rsid w:val="0061301A"/>
    <w:rsid w:val="006132C6"/>
    <w:rsid w:val="00617F85"/>
    <w:rsid w:val="006204D2"/>
    <w:rsid w:val="00620D61"/>
    <w:rsid w:val="006235F8"/>
    <w:rsid w:val="00626974"/>
    <w:rsid w:val="00626E03"/>
    <w:rsid w:val="006301F3"/>
    <w:rsid w:val="00630975"/>
    <w:rsid w:val="00634620"/>
    <w:rsid w:val="00635427"/>
    <w:rsid w:val="00636525"/>
    <w:rsid w:val="006379A0"/>
    <w:rsid w:val="00640F5B"/>
    <w:rsid w:val="006423E5"/>
    <w:rsid w:val="00643627"/>
    <w:rsid w:val="00643813"/>
    <w:rsid w:val="006448E9"/>
    <w:rsid w:val="00646D82"/>
    <w:rsid w:val="006471B1"/>
    <w:rsid w:val="006507AC"/>
    <w:rsid w:val="00660C11"/>
    <w:rsid w:val="00661185"/>
    <w:rsid w:val="00661CF6"/>
    <w:rsid w:val="00664BF6"/>
    <w:rsid w:val="006660A5"/>
    <w:rsid w:val="006664C5"/>
    <w:rsid w:val="00667AAA"/>
    <w:rsid w:val="00667E94"/>
    <w:rsid w:val="0067234E"/>
    <w:rsid w:val="006730AD"/>
    <w:rsid w:val="006856BF"/>
    <w:rsid w:val="006865F3"/>
    <w:rsid w:val="006867DB"/>
    <w:rsid w:val="00690CD5"/>
    <w:rsid w:val="00692518"/>
    <w:rsid w:val="00693B09"/>
    <w:rsid w:val="00693CF8"/>
    <w:rsid w:val="006943F5"/>
    <w:rsid w:val="00694CA2"/>
    <w:rsid w:val="006965A5"/>
    <w:rsid w:val="00696606"/>
    <w:rsid w:val="006A23D9"/>
    <w:rsid w:val="006A63A9"/>
    <w:rsid w:val="006A75D8"/>
    <w:rsid w:val="006B4571"/>
    <w:rsid w:val="006C2228"/>
    <w:rsid w:val="006C6B27"/>
    <w:rsid w:val="006C7C68"/>
    <w:rsid w:val="006D00D1"/>
    <w:rsid w:val="006D22B7"/>
    <w:rsid w:val="006D2592"/>
    <w:rsid w:val="006D7E4B"/>
    <w:rsid w:val="006E3A77"/>
    <w:rsid w:val="006E4F53"/>
    <w:rsid w:val="006E5253"/>
    <w:rsid w:val="006E6CE0"/>
    <w:rsid w:val="006F0CE8"/>
    <w:rsid w:val="006F2303"/>
    <w:rsid w:val="006F3043"/>
    <w:rsid w:val="006F5625"/>
    <w:rsid w:val="00701AB8"/>
    <w:rsid w:val="00705952"/>
    <w:rsid w:val="00706254"/>
    <w:rsid w:val="00707814"/>
    <w:rsid w:val="00707B6D"/>
    <w:rsid w:val="007153F2"/>
    <w:rsid w:val="0071784B"/>
    <w:rsid w:val="00717A02"/>
    <w:rsid w:val="007233F4"/>
    <w:rsid w:val="007268F4"/>
    <w:rsid w:val="007361B8"/>
    <w:rsid w:val="00737018"/>
    <w:rsid w:val="0073762E"/>
    <w:rsid w:val="00740075"/>
    <w:rsid w:val="00741F70"/>
    <w:rsid w:val="0074214F"/>
    <w:rsid w:val="007445E4"/>
    <w:rsid w:val="0075179B"/>
    <w:rsid w:val="00752DD5"/>
    <w:rsid w:val="00753096"/>
    <w:rsid w:val="0075550E"/>
    <w:rsid w:val="00760BA8"/>
    <w:rsid w:val="00762544"/>
    <w:rsid w:val="00765CA0"/>
    <w:rsid w:val="00767525"/>
    <w:rsid w:val="00773430"/>
    <w:rsid w:val="00780022"/>
    <w:rsid w:val="00781A9B"/>
    <w:rsid w:val="007826A3"/>
    <w:rsid w:val="007849E2"/>
    <w:rsid w:val="007931EE"/>
    <w:rsid w:val="00793E62"/>
    <w:rsid w:val="007A4896"/>
    <w:rsid w:val="007A4D8F"/>
    <w:rsid w:val="007B7D98"/>
    <w:rsid w:val="007B7F1C"/>
    <w:rsid w:val="007C0293"/>
    <w:rsid w:val="007C0CA9"/>
    <w:rsid w:val="007C0EDC"/>
    <w:rsid w:val="007C1EA0"/>
    <w:rsid w:val="007C5E3B"/>
    <w:rsid w:val="007C7E36"/>
    <w:rsid w:val="007D6C35"/>
    <w:rsid w:val="007E325D"/>
    <w:rsid w:val="007E4623"/>
    <w:rsid w:val="007E4C92"/>
    <w:rsid w:val="007F4ED8"/>
    <w:rsid w:val="00800998"/>
    <w:rsid w:val="00804D07"/>
    <w:rsid w:val="00810488"/>
    <w:rsid w:val="008109DC"/>
    <w:rsid w:val="00811A98"/>
    <w:rsid w:val="00811D2C"/>
    <w:rsid w:val="008155C4"/>
    <w:rsid w:val="00821A18"/>
    <w:rsid w:val="008228C9"/>
    <w:rsid w:val="00825312"/>
    <w:rsid w:val="00826060"/>
    <w:rsid w:val="00832349"/>
    <w:rsid w:val="0083236E"/>
    <w:rsid w:val="008372F6"/>
    <w:rsid w:val="008423B0"/>
    <w:rsid w:val="0084378F"/>
    <w:rsid w:val="00857383"/>
    <w:rsid w:val="008604CF"/>
    <w:rsid w:val="008630AE"/>
    <w:rsid w:val="00866A5E"/>
    <w:rsid w:val="00873607"/>
    <w:rsid w:val="00876845"/>
    <w:rsid w:val="008776D1"/>
    <w:rsid w:val="00882298"/>
    <w:rsid w:val="008825D7"/>
    <w:rsid w:val="00885F03"/>
    <w:rsid w:val="0088729F"/>
    <w:rsid w:val="0089096D"/>
    <w:rsid w:val="008910F6"/>
    <w:rsid w:val="00895A16"/>
    <w:rsid w:val="008968B2"/>
    <w:rsid w:val="008A0AE8"/>
    <w:rsid w:val="008A1D62"/>
    <w:rsid w:val="008A4147"/>
    <w:rsid w:val="008A788D"/>
    <w:rsid w:val="008B1B2A"/>
    <w:rsid w:val="008B1D47"/>
    <w:rsid w:val="008B2152"/>
    <w:rsid w:val="008B245B"/>
    <w:rsid w:val="008B559E"/>
    <w:rsid w:val="008C233B"/>
    <w:rsid w:val="008C7A31"/>
    <w:rsid w:val="008D6806"/>
    <w:rsid w:val="008D76E3"/>
    <w:rsid w:val="008E073B"/>
    <w:rsid w:val="008E3A1A"/>
    <w:rsid w:val="008E4583"/>
    <w:rsid w:val="008E5793"/>
    <w:rsid w:val="008E681C"/>
    <w:rsid w:val="008F0042"/>
    <w:rsid w:val="008F45F5"/>
    <w:rsid w:val="008F76E1"/>
    <w:rsid w:val="009007AE"/>
    <w:rsid w:val="00904F51"/>
    <w:rsid w:val="00921299"/>
    <w:rsid w:val="009214D4"/>
    <w:rsid w:val="009215AE"/>
    <w:rsid w:val="00922FDC"/>
    <w:rsid w:val="00923B9B"/>
    <w:rsid w:val="00924292"/>
    <w:rsid w:val="00925F15"/>
    <w:rsid w:val="0093107E"/>
    <w:rsid w:val="00931904"/>
    <w:rsid w:val="00941B3D"/>
    <w:rsid w:val="00943319"/>
    <w:rsid w:val="00945F31"/>
    <w:rsid w:val="00946A5C"/>
    <w:rsid w:val="00951D2D"/>
    <w:rsid w:val="00952F60"/>
    <w:rsid w:val="0095489B"/>
    <w:rsid w:val="00957402"/>
    <w:rsid w:val="00961196"/>
    <w:rsid w:val="00962B62"/>
    <w:rsid w:val="00966F63"/>
    <w:rsid w:val="00970669"/>
    <w:rsid w:val="00971892"/>
    <w:rsid w:val="00971950"/>
    <w:rsid w:val="00973A8E"/>
    <w:rsid w:val="009864F0"/>
    <w:rsid w:val="00990EE2"/>
    <w:rsid w:val="00996497"/>
    <w:rsid w:val="009A30CB"/>
    <w:rsid w:val="009A7B1B"/>
    <w:rsid w:val="009B0229"/>
    <w:rsid w:val="009B44E8"/>
    <w:rsid w:val="009B4A19"/>
    <w:rsid w:val="009C12E6"/>
    <w:rsid w:val="009C3FFC"/>
    <w:rsid w:val="009C589F"/>
    <w:rsid w:val="009D0C85"/>
    <w:rsid w:val="009D2DFB"/>
    <w:rsid w:val="009D3971"/>
    <w:rsid w:val="009D40CE"/>
    <w:rsid w:val="009D421F"/>
    <w:rsid w:val="009E19A6"/>
    <w:rsid w:val="009E4A19"/>
    <w:rsid w:val="009E68A2"/>
    <w:rsid w:val="009E7E79"/>
    <w:rsid w:val="009F3E70"/>
    <w:rsid w:val="009F6C30"/>
    <w:rsid w:val="009F7C03"/>
    <w:rsid w:val="00A01BEE"/>
    <w:rsid w:val="00A02871"/>
    <w:rsid w:val="00A03970"/>
    <w:rsid w:val="00A07852"/>
    <w:rsid w:val="00A10FD7"/>
    <w:rsid w:val="00A13947"/>
    <w:rsid w:val="00A202FF"/>
    <w:rsid w:val="00A23DC4"/>
    <w:rsid w:val="00A32696"/>
    <w:rsid w:val="00A32851"/>
    <w:rsid w:val="00A32E85"/>
    <w:rsid w:val="00A33455"/>
    <w:rsid w:val="00A34D72"/>
    <w:rsid w:val="00A36B4A"/>
    <w:rsid w:val="00A37DA8"/>
    <w:rsid w:val="00A37F61"/>
    <w:rsid w:val="00A41FE9"/>
    <w:rsid w:val="00A42634"/>
    <w:rsid w:val="00A43843"/>
    <w:rsid w:val="00A4390C"/>
    <w:rsid w:val="00A500B4"/>
    <w:rsid w:val="00A50CE3"/>
    <w:rsid w:val="00A5107F"/>
    <w:rsid w:val="00A544A2"/>
    <w:rsid w:val="00A54626"/>
    <w:rsid w:val="00A552F5"/>
    <w:rsid w:val="00A5592A"/>
    <w:rsid w:val="00A56726"/>
    <w:rsid w:val="00A57BE0"/>
    <w:rsid w:val="00A67D17"/>
    <w:rsid w:val="00A70315"/>
    <w:rsid w:val="00A7119A"/>
    <w:rsid w:val="00A724F9"/>
    <w:rsid w:val="00A75DAE"/>
    <w:rsid w:val="00A8202B"/>
    <w:rsid w:val="00A8396F"/>
    <w:rsid w:val="00A83C09"/>
    <w:rsid w:val="00A845ED"/>
    <w:rsid w:val="00A85D16"/>
    <w:rsid w:val="00A85FF0"/>
    <w:rsid w:val="00AA209B"/>
    <w:rsid w:val="00AA245D"/>
    <w:rsid w:val="00AA3533"/>
    <w:rsid w:val="00AA3F29"/>
    <w:rsid w:val="00AA4453"/>
    <w:rsid w:val="00AA4691"/>
    <w:rsid w:val="00AA6BF6"/>
    <w:rsid w:val="00AB0685"/>
    <w:rsid w:val="00AB35D6"/>
    <w:rsid w:val="00AB4CCA"/>
    <w:rsid w:val="00AB6578"/>
    <w:rsid w:val="00AC1528"/>
    <w:rsid w:val="00AC3176"/>
    <w:rsid w:val="00AC337B"/>
    <w:rsid w:val="00AC4241"/>
    <w:rsid w:val="00AC453B"/>
    <w:rsid w:val="00AC512F"/>
    <w:rsid w:val="00AC7425"/>
    <w:rsid w:val="00AD4B8B"/>
    <w:rsid w:val="00AD6BA2"/>
    <w:rsid w:val="00AE1303"/>
    <w:rsid w:val="00AE157D"/>
    <w:rsid w:val="00AE16D7"/>
    <w:rsid w:val="00AE3508"/>
    <w:rsid w:val="00AE4C14"/>
    <w:rsid w:val="00AE6556"/>
    <w:rsid w:val="00AF77EC"/>
    <w:rsid w:val="00B00D8A"/>
    <w:rsid w:val="00B04079"/>
    <w:rsid w:val="00B04FA9"/>
    <w:rsid w:val="00B05B76"/>
    <w:rsid w:val="00B079B1"/>
    <w:rsid w:val="00B12F1D"/>
    <w:rsid w:val="00B14742"/>
    <w:rsid w:val="00B150C2"/>
    <w:rsid w:val="00B15836"/>
    <w:rsid w:val="00B2009E"/>
    <w:rsid w:val="00B208AE"/>
    <w:rsid w:val="00B218EF"/>
    <w:rsid w:val="00B228DB"/>
    <w:rsid w:val="00B23F0A"/>
    <w:rsid w:val="00B27576"/>
    <w:rsid w:val="00B27D00"/>
    <w:rsid w:val="00B327A3"/>
    <w:rsid w:val="00B3511C"/>
    <w:rsid w:val="00B42BCD"/>
    <w:rsid w:val="00B47869"/>
    <w:rsid w:val="00B509EC"/>
    <w:rsid w:val="00B527C5"/>
    <w:rsid w:val="00B535FC"/>
    <w:rsid w:val="00B5550B"/>
    <w:rsid w:val="00B6559E"/>
    <w:rsid w:val="00B706C8"/>
    <w:rsid w:val="00B747FF"/>
    <w:rsid w:val="00B7536C"/>
    <w:rsid w:val="00B83CA7"/>
    <w:rsid w:val="00B92EEB"/>
    <w:rsid w:val="00B956B4"/>
    <w:rsid w:val="00BA08BD"/>
    <w:rsid w:val="00BA36D7"/>
    <w:rsid w:val="00BA601C"/>
    <w:rsid w:val="00BB093F"/>
    <w:rsid w:val="00BB0AF5"/>
    <w:rsid w:val="00BB201A"/>
    <w:rsid w:val="00BB640A"/>
    <w:rsid w:val="00BC08EE"/>
    <w:rsid w:val="00BC24B6"/>
    <w:rsid w:val="00BC53B6"/>
    <w:rsid w:val="00BD6D1A"/>
    <w:rsid w:val="00BD721F"/>
    <w:rsid w:val="00BE04EC"/>
    <w:rsid w:val="00BE3F82"/>
    <w:rsid w:val="00BE6A9E"/>
    <w:rsid w:val="00BF0748"/>
    <w:rsid w:val="00BF18F2"/>
    <w:rsid w:val="00BF1CCF"/>
    <w:rsid w:val="00BF4DF4"/>
    <w:rsid w:val="00BF7894"/>
    <w:rsid w:val="00C01A2D"/>
    <w:rsid w:val="00C05258"/>
    <w:rsid w:val="00C05C0B"/>
    <w:rsid w:val="00C068E8"/>
    <w:rsid w:val="00C06FE6"/>
    <w:rsid w:val="00C0708C"/>
    <w:rsid w:val="00C115F1"/>
    <w:rsid w:val="00C12734"/>
    <w:rsid w:val="00C12763"/>
    <w:rsid w:val="00C145AF"/>
    <w:rsid w:val="00C14F10"/>
    <w:rsid w:val="00C15284"/>
    <w:rsid w:val="00C17B14"/>
    <w:rsid w:val="00C210C5"/>
    <w:rsid w:val="00C2162C"/>
    <w:rsid w:val="00C21C50"/>
    <w:rsid w:val="00C25B7B"/>
    <w:rsid w:val="00C279DF"/>
    <w:rsid w:val="00C33DB5"/>
    <w:rsid w:val="00C34609"/>
    <w:rsid w:val="00C34A76"/>
    <w:rsid w:val="00C35DAA"/>
    <w:rsid w:val="00C35E65"/>
    <w:rsid w:val="00C35E6B"/>
    <w:rsid w:val="00C46F9B"/>
    <w:rsid w:val="00C50C19"/>
    <w:rsid w:val="00C516F6"/>
    <w:rsid w:val="00C51716"/>
    <w:rsid w:val="00C563DD"/>
    <w:rsid w:val="00C56A48"/>
    <w:rsid w:val="00C624C3"/>
    <w:rsid w:val="00C62BAC"/>
    <w:rsid w:val="00C62C0D"/>
    <w:rsid w:val="00C707F6"/>
    <w:rsid w:val="00C736A9"/>
    <w:rsid w:val="00C867D9"/>
    <w:rsid w:val="00C973FE"/>
    <w:rsid w:val="00CA2C33"/>
    <w:rsid w:val="00CA321C"/>
    <w:rsid w:val="00CA36E5"/>
    <w:rsid w:val="00CA3AC8"/>
    <w:rsid w:val="00CA6011"/>
    <w:rsid w:val="00CA6E1E"/>
    <w:rsid w:val="00CA7B91"/>
    <w:rsid w:val="00CB1090"/>
    <w:rsid w:val="00CB6E7A"/>
    <w:rsid w:val="00CB797B"/>
    <w:rsid w:val="00CC4235"/>
    <w:rsid w:val="00CD3DC7"/>
    <w:rsid w:val="00CD7384"/>
    <w:rsid w:val="00CE172B"/>
    <w:rsid w:val="00CE21AF"/>
    <w:rsid w:val="00CE45E0"/>
    <w:rsid w:val="00CE725C"/>
    <w:rsid w:val="00CE7B86"/>
    <w:rsid w:val="00CF1E64"/>
    <w:rsid w:val="00CF3D7D"/>
    <w:rsid w:val="00CF470A"/>
    <w:rsid w:val="00CF5FBF"/>
    <w:rsid w:val="00CF64F9"/>
    <w:rsid w:val="00CF6662"/>
    <w:rsid w:val="00D03A4E"/>
    <w:rsid w:val="00D05829"/>
    <w:rsid w:val="00D05F22"/>
    <w:rsid w:val="00D105DD"/>
    <w:rsid w:val="00D20202"/>
    <w:rsid w:val="00D237EC"/>
    <w:rsid w:val="00D25091"/>
    <w:rsid w:val="00D25D3E"/>
    <w:rsid w:val="00D27E01"/>
    <w:rsid w:val="00D31405"/>
    <w:rsid w:val="00D35887"/>
    <w:rsid w:val="00D35FC1"/>
    <w:rsid w:val="00D36374"/>
    <w:rsid w:val="00D439F5"/>
    <w:rsid w:val="00D47D5F"/>
    <w:rsid w:val="00D547FF"/>
    <w:rsid w:val="00D54898"/>
    <w:rsid w:val="00D55108"/>
    <w:rsid w:val="00D564C1"/>
    <w:rsid w:val="00D56952"/>
    <w:rsid w:val="00D64221"/>
    <w:rsid w:val="00D64FF1"/>
    <w:rsid w:val="00D66B25"/>
    <w:rsid w:val="00D7086E"/>
    <w:rsid w:val="00D71380"/>
    <w:rsid w:val="00D73782"/>
    <w:rsid w:val="00D75B53"/>
    <w:rsid w:val="00D766C7"/>
    <w:rsid w:val="00D81AD0"/>
    <w:rsid w:val="00D82302"/>
    <w:rsid w:val="00D84351"/>
    <w:rsid w:val="00D849B8"/>
    <w:rsid w:val="00D90528"/>
    <w:rsid w:val="00D90B53"/>
    <w:rsid w:val="00D91870"/>
    <w:rsid w:val="00D972BF"/>
    <w:rsid w:val="00DA24D0"/>
    <w:rsid w:val="00DA2875"/>
    <w:rsid w:val="00DA31BA"/>
    <w:rsid w:val="00DA532C"/>
    <w:rsid w:val="00DB0DCF"/>
    <w:rsid w:val="00DB1760"/>
    <w:rsid w:val="00DB1D73"/>
    <w:rsid w:val="00DB228D"/>
    <w:rsid w:val="00DB621B"/>
    <w:rsid w:val="00DC0422"/>
    <w:rsid w:val="00DC0B10"/>
    <w:rsid w:val="00DC6B6F"/>
    <w:rsid w:val="00DC6F23"/>
    <w:rsid w:val="00DE0064"/>
    <w:rsid w:val="00DE1AA3"/>
    <w:rsid w:val="00DE2169"/>
    <w:rsid w:val="00DE2AED"/>
    <w:rsid w:val="00DE3BDD"/>
    <w:rsid w:val="00DE69BE"/>
    <w:rsid w:val="00DE7364"/>
    <w:rsid w:val="00DF18C3"/>
    <w:rsid w:val="00DF1E0B"/>
    <w:rsid w:val="00DF24B6"/>
    <w:rsid w:val="00DF41FF"/>
    <w:rsid w:val="00DF43B0"/>
    <w:rsid w:val="00E00487"/>
    <w:rsid w:val="00E04BAE"/>
    <w:rsid w:val="00E14AA9"/>
    <w:rsid w:val="00E17C76"/>
    <w:rsid w:val="00E23AB1"/>
    <w:rsid w:val="00E25DAF"/>
    <w:rsid w:val="00E318CB"/>
    <w:rsid w:val="00E31C7F"/>
    <w:rsid w:val="00E3239D"/>
    <w:rsid w:val="00E335A0"/>
    <w:rsid w:val="00E343BD"/>
    <w:rsid w:val="00E34EA2"/>
    <w:rsid w:val="00E40E3D"/>
    <w:rsid w:val="00E414D5"/>
    <w:rsid w:val="00E41F9D"/>
    <w:rsid w:val="00E4203B"/>
    <w:rsid w:val="00E42EE8"/>
    <w:rsid w:val="00E437A3"/>
    <w:rsid w:val="00E4384D"/>
    <w:rsid w:val="00E466D4"/>
    <w:rsid w:val="00E46712"/>
    <w:rsid w:val="00E502E2"/>
    <w:rsid w:val="00E51BA0"/>
    <w:rsid w:val="00E5294D"/>
    <w:rsid w:val="00E53BC4"/>
    <w:rsid w:val="00E546B1"/>
    <w:rsid w:val="00E57185"/>
    <w:rsid w:val="00E57FD4"/>
    <w:rsid w:val="00E62EF3"/>
    <w:rsid w:val="00E656E0"/>
    <w:rsid w:val="00E71300"/>
    <w:rsid w:val="00E714CE"/>
    <w:rsid w:val="00E7277C"/>
    <w:rsid w:val="00E74E95"/>
    <w:rsid w:val="00E74F67"/>
    <w:rsid w:val="00E75457"/>
    <w:rsid w:val="00E77056"/>
    <w:rsid w:val="00E82750"/>
    <w:rsid w:val="00E84A82"/>
    <w:rsid w:val="00E85677"/>
    <w:rsid w:val="00E85FBF"/>
    <w:rsid w:val="00E940F3"/>
    <w:rsid w:val="00E943A1"/>
    <w:rsid w:val="00E96139"/>
    <w:rsid w:val="00E97DC1"/>
    <w:rsid w:val="00EA6F07"/>
    <w:rsid w:val="00EB18DB"/>
    <w:rsid w:val="00EB2F55"/>
    <w:rsid w:val="00EB4374"/>
    <w:rsid w:val="00EB5745"/>
    <w:rsid w:val="00EB62A2"/>
    <w:rsid w:val="00EC30A6"/>
    <w:rsid w:val="00EC6126"/>
    <w:rsid w:val="00EC76DD"/>
    <w:rsid w:val="00EC7A79"/>
    <w:rsid w:val="00ED1C43"/>
    <w:rsid w:val="00ED1E9E"/>
    <w:rsid w:val="00ED5C94"/>
    <w:rsid w:val="00EE405B"/>
    <w:rsid w:val="00EF6948"/>
    <w:rsid w:val="00EF7DCD"/>
    <w:rsid w:val="00F00B1F"/>
    <w:rsid w:val="00F01DD7"/>
    <w:rsid w:val="00F02FF3"/>
    <w:rsid w:val="00F048B4"/>
    <w:rsid w:val="00F12412"/>
    <w:rsid w:val="00F12772"/>
    <w:rsid w:val="00F14F77"/>
    <w:rsid w:val="00F15B81"/>
    <w:rsid w:val="00F17940"/>
    <w:rsid w:val="00F21145"/>
    <w:rsid w:val="00F2252C"/>
    <w:rsid w:val="00F26FA4"/>
    <w:rsid w:val="00F326A9"/>
    <w:rsid w:val="00F34035"/>
    <w:rsid w:val="00F4340B"/>
    <w:rsid w:val="00F46463"/>
    <w:rsid w:val="00F47FE8"/>
    <w:rsid w:val="00F55139"/>
    <w:rsid w:val="00F5624D"/>
    <w:rsid w:val="00F56525"/>
    <w:rsid w:val="00F56C11"/>
    <w:rsid w:val="00F56E0D"/>
    <w:rsid w:val="00F57713"/>
    <w:rsid w:val="00F57D3A"/>
    <w:rsid w:val="00F67A45"/>
    <w:rsid w:val="00F74054"/>
    <w:rsid w:val="00F74ACE"/>
    <w:rsid w:val="00F761DD"/>
    <w:rsid w:val="00F77327"/>
    <w:rsid w:val="00F81F33"/>
    <w:rsid w:val="00F8535F"/>
    <w:rsid w:val="00F92BF8"/>
    <w:rsid w:val="00F9451B"/>
    <w:rsid w:val="00F95ACF"/>
    <w:rsid w:val="00F96481"/>
    <w:rsid w:val="00F9790E"/>
    <w:rsid w:val="00FA1779"/>
    <w:rsid w:val="00FA2A8F"/>
    <w:rsid w:val="00FA390E"/>
    <w:rsid w:val="00FA42A2"/>
    <w:rsid w:val="00FA7F0B"/>
    <w:rsid w:val="00FB2B85"/>
    <w:rsid w:val="00FB71C9"/>
    <w:rsid w:val="00FC1A59"/>
    <w:rsid w:val="00FC2AC1"/>
    <w:rsid w:val="00FD524F"/>
    <w:rsid w:val="00FD57BB"/>
    <w:rsid w:val="00FD5BF9"/>
    <w:rsid w:val="00FD7B4D"/>
    <w:rsid w:val="00FE25FD"/>
    <w:rsid w:val="00FE2DFE"/>
    <w:rsid w:val="00FE3651"/>
    <w:rsid w:val="00FE52D4"/>
    <w:rsid w:val="00FE58B9"/>
    <w:rsid w:val="00FF1533"/>
    <w:rsid w:val="00FF1C42"/>
    <w:rsid w:val="00FF213C"/>
    <w:rsid w:val="00FF38F4"/>
    <w:rsid w:val="00FF6066"/>
    <w:rsid w:val="00FF68B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1F"/>
    <w:pPr>
      <w:spacing w:before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7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81B"/>
    <w:rPr>
      <w:rFonts w:ascii="Tahoma" w:hAnsi="Tahoma" w:cs="Tahoma"/>
      <w:sz w:val="16"/>
      <w:szCs w:val="16"/>
    </w:rPr>
  </w:style>
  <w:style w:type="paragraph" w:styleId="a6">
    <w:name w:val="List Paragraph"/>
    <w:aliases w:val="Обычный Перечисление по ГОСТу"/>
    <w:basedOn w:val="a"/>
    <w:link w:val="a7"/>
    <w:uiPriority w:val="34"/>
    <w:qFormat/>
    <w:rsid w:val="0063652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6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525"/>
  </w:style>
  <w:style w:type="paragraph" w:styleId="aa">
    <w:name w:val="footer"/>
    <w:basedOn w:val="a"/>
    <w:link w:val="ab"/>
    <w:uiPriority w:val="99"/>
    <w:unhideWhenUsed/>
    <w:rsid w:val="00636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525"/>
  </w:style>
  <w:style w:type="character" w:customStyle="1" w:styleId="FontStyle13">
    <w:name w:val="Font Style13"/>
    <w:uiPriority w:val="99"/>
    <w:rsid w:val="00D03A4E"/>
    <w:rPr>
      <w:rFonts w:ascii="Times New Roman" w:hAnsi="Times New Roman" w:cs="Times New Roman" w:hint="default"/>
    </w:rPr>
  </w:style>
  <w:style w:type="character" w:customStyle="1" w:styleId="a7">
    <w:name w:val="Абзац списка Знак"/>
    <w:aliases w:val="Обычный Перечисление по ГОСТу Знак"/>
    <w:basedOn w:val="a0"/>
    <w:link w:val="a6"/>
    <w:uiPriority w:val="34"/>
    <w:rsid w:val="00BC08EE"/>
  </w:style>
  <w:style w:type="character" w:customStyle="1" w:styleId="ac">
    <w:name w:val="Основной текст_"/>
    <w:basedOn w:val="a0"/>
    <w:link w:val="1"/>
    <w:rsid w:val="00F56C11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F56C11"/>
    <w:pPr>
      <w:widowControl w:val="0"/>
      <w:shd w:val="clear" w:color="auto" w:fill="FFFFFF"/>
      <w:spacing w:line="307" w:lineRule="exact"/>
      <w:ind w:hanging="340"/>
      <w:jc w:val="center"/>
    </w:pPr>
    <w:rPr>
      <w:rFonts w:eastAsia="Times New Roman" w:cs="Times New Roman"/>
      <w:sz w:val="27"/>
      <w:szCs w:val="27"/>
    </w:rPr>
  </w:style>
  <w:style w:type="paragraph" w:customStyle="1" w:styleId="ConsPlusNormal">
    <w:name w:val="ConsPlusNormal"/>
    <w:rsid w:val="00087271"/>
    <w:pPr>
      <w:widowControl w:val="0"/>
      <w:autoSpaceDE w:val="0"/>
      <w:autoSpaceDN w:val="0"/>
      <w:adjustRightInd w:val="0"/>
      <w:spacing w:befor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Сноска_"/>
    <w:basedOn w:val="a0"/>
    <w:link w:val="ae"/>
    <w:rsid w:val="00634620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25pt">
    <w:name w:val="Сноска + 12;5 pt"/>
    <w:basedOn w:val="ad"/>
    <w:rsid w:val="00634620"/>
    <w:rPr>
      <w:rFonts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e">
    <w:name w:val="Сноска"/>
    <w:basedOn w:val="a"/>
    <w:link w:val="ad"/>
    <w:rsid w:val="00634620"/>
    <w:pPr>
      <w:widowControl w:val="0"/>
      <w:shd w:val="clear" w:color="auto" w:fill="FFFFFF"/>
      <w:spacing w:line="299" w:lineRule="exact"/>
    </w:pPr>
    <w:rPr>
      <w:rFonts w:eastAsia="Times New Roman" w:cs="Times New Roman"/>
      <w:sz w:val="27"/>
      <w:szCs w:val="27"/>
    </w:rPr>
  </w:style>
  <w:style w:type="character" w:customStyle="1" w:styleId="7Exact">
    <w:name w:val="Основной текст (7) Exact"/>
    <w:basedOn w:val="a0"/>
    <w:link w:val="7"/>
    <w:rsid w:val="00634620"/>
    <w:rPr>
      <w:rFonts w:eastAsia="Times New Roman" w:cs="Times New Roman"/>
      <w:spacing w:val="-6"/>
      <w:sz w:val="25"/>
      <w:szCs w:val="25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634620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-6"/>
      <w:sz w:val="25"/>
      <w:szCs w:val="25"/>
    </w:rPr>
  </w:style>
  <w:style w:type="character" w:customStyle="1" w:styleId="2">
    <w:name w:val="Подпись к картинке (2)_"/>
    <w:basedOn w:val="a0"/>
    <w:link w:val="20"/>
    <w:rsid w:val="00E940F3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rsid w:val="00E940F3"/>
    <w:pPr>
      <w:widowControl w:val="0"/>
      <w:shd w:val="clear" w:color="auto" w:fill="FFFFFF"/>
      <w:spacing w:before="720" w:line="480" w:lineRule="exact"/>
      <w:ind w:hanging="380"/>
    </w:pPr>
    <w:rPr>
      <w:rFonts w:eastAsia="Times New Roman" w:cs="Times New Roman"/>
      <w:color w:val="000000"/>
      <w:sz w:val="27"/>
      <w:szCs w:val="27"/>
      <w:lang w:eastAsia="ru-RU"/>
    </w:rPr>
  </w:style>
  <w:style w:type="paragraph" w:customStyle="1" w:styleId="20">
    <w:name w:val="Подпись к картинке (2)"/>
    <w:basedOn w:val="a"/>
    <w:link w:val="2"/>
    <w:rsid w:val="00E940F3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z w:val="27"/>
      <w:szCs w:val="27"/>
    </w:rPr>
  </w:style>
  <w:style w:type="character" w:customStyle="1" w:styleId="3pt">
    <w:name w:val="Основной текст + Интервал 3 pt"/>
    <w:rsid w:val="000B6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63E15"/>
  </w:style>
  <w:style w:type="character" w:styleId="af">
    <w:name w:val="Emphasis"/>
    <w:basedOn w:val="a0"/>
    <w:uiPriority w:val="20"/>
    <w:qFormat/>
    <w:rsid w:val="00163E15"/>
    <w:rPr>
      <w:i/>
      <w:iCs/>
    </w:rPr>
  </w:style>
  <w:style w:type="paragraph" w:customStyle="1" w:styleId="3">
    <w:name w:val="Основной текст3"/>
    <w:basedOn w:val="a"/>
    <w:rsid w:val="008D76E3"/>
    <w:pPr>
      <w:widowControl w:val="0"/>
      <w:shd w:val="clear" w:color="auto" w:fill="FFFFFF"/>
      <w:spacing w:after="120" w:line="0" w:lineRule="atLeast"/>
      <w:ind w:hanging="1620"/>
      <w:jc w:val="center"/>
    </w:pPr>
    <w:rPr>
      <w:rFonts w:ascii="Sylfaen" w:eastAsia="Sylfaen" w:hAnsi="Sylfaen" w:cs="Sylfaen"/>
      <w:sz w:val="25"/>
      <w:szCs w:val="25"/>
    </w:rPr>
  </w:style>
  <w:style w:type="character" w:customStyle="1" w:styleId="2pt">
    <w:name w:val="Основной текст + Интервал 2 pt"/>
    <w:basedOn w:val="ac"/>
    <w:rsid w:val="008D7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1D6120"/>
    <w:rPr>
      <w:rFonts w:ascii="Corbel" w:eastAsia="Corbel" w:hAnsi="Corbel" w:cs="Corbel"/>
      <w:b/>
      <w:bCs/>
      <w:sz w:val="27"/>
      <w:szCs w:val="27"/>
      <w:shd w:val="clear" w:color="auto" w:fill="FFFFFF"/>
    </w:rPr>
  </w:style>
  <w:style w:type="character" w:customStyle="1" w:styleId="4TimesNewRoman13pt">
    <w:name w:val="Основной текст (4) + Times New Roman;13 pt;Не полужирный"/>
    <w:basedOn w:val="4"/>
    <w:rsid w:val="001D61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1D6120"/>
    <w:rPr>
      <w:rFonts w:ascii="Corbel" w:eastAsia="Corbel" w:hAnsi="Corbel" w:cs="Corbel"/>
      <w:b/>
      <w:bCs/>
      <w:sz w:val="27"/>
      <w:szCs w:val="27"/>
      <w:shd w:val="clear" w:color="auto" w:fill="FFFFFF"/>
    </w:rPr>
  </w:style>
  <w:style w:type="character" w:customStyle="1" w:styleId="3TimesNewRoman13pt">
    <w:name w:val="Заголовок №3 + Times New Roman;13 pt;Не полужирный"/>
    <w:basedOn w:val="30"/>
    <w:rsid w:val="001D61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1D6120"/>
    <w:pPr>
      <w:widowControl w:val="0"/>
      <w:shd w:val="clear" w:color="auto" w:fill="FFFFFF"/>
      <w:spacing w:before="840" w:line="320" w:lineRule="exact"/>
      <w:ind w:firstLine="0"/>
      <w:jc w:val="center"/>
    </w:pPr>
    <w:rPr>
      <w:rFonts w:ascii="Corbel" w:eastAsia="Corbel" w:hAnsi="Corbel" w:cs="Corbel"/>
      <w:b/>
      <w:bCs/>
      <w:sz w:val="27"/>
      <w:szCs w:val="27"/>
    </w:rPr>
  </w:style>
  <w:style w:type="paragraph" w:customStyle="1" w:styleId="31">
    <w:name w:val="Заголовок №3"/>
    <w:basedOn w:val="a"/>
    <w:link w:val="30"/>
    <w:rsid w:val="001D6120"/>
    <w:pPr>
      <w:widowControl w:val="0"/>
      <w:shd w:val="clear" w:color="auto" w:fill="FFFFFF"/>
      <w:spacing w:after="420" w:line="320" w:lineRule="exact"/>
      <w:ind w:firstLine="0"/>
      <w:jc w:val="center"/>
      <w:outlineLvl w:val="2"/>
    </w:pPr>
    <w:rPr>
      <w:rFonts w:ascii="Corbel" w:eastAsia="Corbel" w:hAnsi="Corbel" w:cs="Corbel"/>
      <w:b/>
      <w:bCs/>
      <w:sz w:val="27"/>
      <w:szCs w:val="27"/>
    </w:rPr>
  </w:style>
  <w:style w:type="character" w:customStyle="1" w:styleId="FontStyle47">
    <w:name w:val="Font Style47"/>
    <w:basedOn w:val="a0"/>
    <w:uiPriority w:val="99"/>
    <w:rsid w:val="009D421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9D421F"/>
    <w:pPr>
      <w:widowControl w:val="0"/>
      <w:autoSpaceDE w:val="0"/>
      <w:autoSpaceDN w:val="0"/>
      <w:adjustRightInd w:val="0"/>
      <w:spacing w:line="485" w:lineRule="exact"/>
      <w:ind w:firstLine="710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2ED6"/>
    <w:pPr>
      <w:autoSpaceDE w:val="0"/>
      <w:autoSpaceDN w:val="0"/>
      <w:spacing w:line="446" w:lineRule="exact"/>
      <w:ind w:firstLine="710"/>
    </w:pPr>
    <w:rPr>
      <w:rFonts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2ED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1F"/>
    <w:pPr>
      <w:spacing w:before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7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81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63652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6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525"/>
  </w:style>
  <w:style w:type="paragraph" w:styleId="aa">
    <w:name w:val="footer"/>
    <w:basedOn w:val="a"/>
    <w:link w:val="ab"/>
    <w:uiPriority w:val="99"/>
    <w:unhideWhenUsed/>
    <w:rsid w:val="00636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525"/>
  </w:style>
  <w:style w:type="character" w:customStyle="1" w:styleId="FontStyle13">
    <w:name w:val="Font Style13"/>
    <w:uiPriority w:val="99"/>
    <w:rsid w:val="00D03A4E"/>
    <w:rPr>
      <w:rFonts w:ascii="Times New Roman" w:hAnsi="Times New Roman" w:cs="Times New Roman" w:hint="default"/>
    </w:rPr>
  </w:style>
  <w:style w:type="character" w:customStyle="1" w:styleId="a7">
    <w:name w:val="Абзац списка Знак"/>
    <w:basedOn w:val="a0"/>
    <w:link w:val="a6"/>
    <w:uiPriority w:val="34"/>
    <w:rsid w:val="00BC08EE"/>
  </w:style>
  <w:style w:type="character" w:customStyle="1" w:styleId="ac">
    <w:name w:val="Основной текст_"/>
    <w:basedOn w:val="a0"/>
    <w:link w:val="1"/>
    <w:rsid w:val="00F56C11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F56C11"/>
    <w:pPr>
      <w:widowControl w:val="0"/>
      <w:shd w:val="clear" w:color="auto" w:fill="FFFFFF"/>
      <w:spacing w:line="307" w:lineRule="exact"/>
      <w:ind w:hanging="340"/>
      <w:jc w:val="center"/>
    </w:pPr>
    <w:rPr>
      <w:rFonts w:eastAsia="Times New Roman" w:cs="Times New Roman"/>
      <w:sz w:val="27"/>
      <w:szCs w:val="27"/>
    </w:rPr>
  </w:style>
  <w:style w:type="paragraph" w:customStyle="1" w:styleId="ConsPlusNormal">
    <w:name w:val="ConsPlusNormal"/>
    <w:rsid w:val="00087271"/>
    <w:pPr>
      <w:widowControl w:val="0"/>
      <w:autoSpaceDE w:val="0"/>
      <w:autoSpaceDN w:val="0"/>
      <w:adjustRightInd w:val="0"/>
      <w:spacing w:befor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Сноска_"/>
    <w:basedOn w:val="a0"/>
    <w:link w:val="ae"/>
    <w:rsid w:val="00634620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25pt">
    <w:name w:val="Сноска + 12;5 pt"/>
    <w:basedOn w:val="ad"/>
    <w:rsid w:val="00634620"/>
    <w:rPr>
      <w:rFonts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e">
    <w:name w:val="Сноска"/>
    <w:basedOn w:val="a"/>
    <w:link w:val="ad"/>
    <w:rsid w:val="00634620"/>
    <w:pPr>
      <w:widowControl w:val="0"/>
      <w:shd w:val="clear" w:color="auto" w:fill="FFFFFF"/>
      <w:spacing w:line="299" w:lineRule="exact"/>
    </w:pPr>
    <w:rPr>
      <w:rFonts w:eastAsia="Times New Roman" w:cs="Times New Roman"/>
      <w:sz w:val="27"/>
      <w:szCs w:val="27"/>
    </w:rPr>
  </w:style>
  <w:style w:type="character" w:customStyle="1" w:styleId="7Exact">
    <w:name w:val="Основной текст (7) Exact"/>
    <w:basedOn w:val="a0"/>
    <w:link w:val="7"/>
    <w:rsid w:val="00634620"/>
    <w:rPr>
      <w:rFonts w:eastAsia="Times New Roman" w:cs="Times New Roman"/>
      <w:spacing w:val="-6"/>
      <w:sz w:val="25"/>
      <w:szCs w:val="25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634620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-6"/>
      <w:sz w:val="25"/>
      <w:szCs w:val="25"/>
    </w:rPr>
  </w:style>
  <w:style w:type="character" w:customStyle="1" w:styleId="2">
    <w:name w:val="Подпись к картинке (2)_"/>
    <w:basedOn w:val="a0"/>
    <w:link w:val="20"/>
    <w:rsid w:val="00E940F3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rsid w:val="00E940F3"/>
    <w:pPr>
      <w:widowControl w:val="0"/>
      <w:shd w:val="clear" w:color="auto" w:fill="FFFFFF"/>
      <w:spacing w:before="720" w:line="480" w:lineRule="exact"/>
      <w:ind w:hanging="380"/>
    </w:pPr>
    <w:rPr>
      <w:rFonts w:eastAsia="Times New Roman" w:cs="Times New Roman"/>
      <w:color w:val="000000"/>
      <w:sz w:val="27"/>
      <w:szCs w:val="27"/>
      <w:lang w:eastAsia="ru-RU"/>
    </w:rPr>
  </w:style>
  <w:style w:type="paragraph" w:customStyle="1" w:styleId="20">
    <w:name w:val="Подпись к картинке (2)"/>
    <w:basedOn w:val="a"/>
    <w:link w:val="2"/>
    <w:rsid w:val="00E940F3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z w:val="27"/>
      <w:szCs w:val="27"/>
    </w:rPr>
  </w:style>
  <w:style w:type="character" w:customStyle="1" w:styleId="3pt">
    <w:name w:val="Основной текст + Интервал 3 pt"/>
    <w:rsid w:val="000B6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63E15"/>
  </w:style>
  <w:style w:type="character" w:styleId="af">
    <w:name w:val="Emphasis"/>
    <w:basedOn w:val="a0"/>
    <w:uiPriority w:val="20"/>
    <w:qFormat/>
    <w:rsid w:val="00163E15"/>
    <w:rPr>
      <w:i/>
      <w:iCs/>
    </w:rPr>
  </w:style>
  <w:style w:type="paragraph" w:customStyle="1" w:styleId="3">
    <w:name w:val="Основной текст3"/>
    <w:basedOn w:val="a"/>
    <w:rsid w:val="008D76E3"/>
    <w:pPr>
      <w:widowControl w:val="0"/>
      <w:shd w:val="clear" w:color="auto" w:fill="FFFFFF"/>
      <w:spacing w:after="120" w:line="0" w:lineRule="atLeast"/>
      <w:ind w:hanging="1620"/>
      <w:jc w:val="center"/>
    </w:pPr>
    <w:rPr>
      <w:rFonts w:ascii="Sylfaen" w:eastAsia="Sylfaen" w:hAnsi="Sylfaen" w:cs="Sylfaen"/>
      <w:sz w:val="25"/>
      <w:szCs w:val="25"/>
    </w:rPr>
  </w:style>
  <w:style w:type="character" w:customStyle="1" w:styleId="2pt">
    <w:name w:val="Основной текст + Интервал 2 pt"/>
    <w:basedOn w:val="ac"/>
    <w:rsid w:val="008D7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1D6120"/>
    <w:rPr>
      <w:rFonts w:ascii="Corbel" w:eastAsia="Corbel" w:hAnsi="Corbel" w:cs="Corbel"/>
      <w:b/>
      <w:bCs/>
      <w:sz w:val="27"/>
      <w:szCs w:val="27"/>
      <w:shd w:val="clear" w:color="auto" w:fill="FFFFFF"/>
    </w:rPr>
  </w:style>
  <w:style w:type="character" w:customStyle="1" w:styleId="4TimesNewRoman13pt">
    <w:name w:val="Основной текст (4) + Times New Roman;13 pt;Не полужирный"/>
    <w:basedOn w:val="4"/>
    <w:rsid w:val="001D61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1D6120"/>
    <w:rPr>
      <w:rFonts w:ascii="Corbel" w:eastAsia="Corbel" w:hAnsi="Corbel" w:cs="Corbel"/>
      <w:b/>
      <w:bCs/>
      <w:sz w:val="27"/>
      <w:szCs w:val="27"/>
      <w:shd w:val="clear" w:color="auto" w:fill="FFFFFF"/>
    </w:rPr>
  </w:style>
  <w:style w:type="character" w:customStyle="1" w:styleId="3TimesNewRoman13pt">
    <w:name w:val="Заголовок №3 + Times New Roman;13 pt;Не полужирный"/>
    <w:basedOn w:val="30"/>
    <w:rsid w:val="001D61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1D6120"/>
    <w:pPr>
      <w:widowControl w:val="0"/>
      <w:shd w:val="clear" w:color="auto" w:fill="FFFFFF"/>
      <w:spacing w:before="840" w:line="320" w:lineRule="exact"/>
      <w:ind w:firstLine="0"/>
      <w:jc w:val="center"/>
    </w:pPr>
    <w:rPr>
      <w:rFonts w:ascii="Corbel" w:eastAsia="Corbel" w:hAnsi="Corbel" w:cs="Corbel"/>
      <w:b/>
      <w:bCs/>
      <w:sz w:val="27"/>
      <w:szCs w:val="27"/>
    </w:rPr>
  </w:style>
  <w:style w:type="paragraph" w:customStyle="1" w:styleId="31">
    <w:name w:val="Заголовок №3"/>
    <w:basedOn w:val="a"/>
    <w:link w:val="30"/>
    <w:rsid w:val="001D6120"/>
    <w:pPr>
      <w:widowControl w:val="0"/>
      <w:shd w:val="clear" w:color="auto" w:fill="FFFFFF"/>
      <w:spacing w:after="420" w:line="320" w:lineRule="exact"/>
      <w:ind w:firstLine="0"/>
      <w:jc w:val="center"/>
      <w:outlineLvl w:val="2"/>
    </w:pPr>
    <w:rPr>
      <w:rFonts w:ascii="Corbel" w:eastAsia="Corbel" w:hAnsi="Corbel" w:cs="Corbel"/>
      <w:b/>
      <w:bCs/>
      <w:sz w:val="27"/>
      <w:szCs w:val="27"/>
    </w:rPr>
  </w:style>
  <w:style w:type="character" w:customStyle="1" w:styleId="FontStyle47">
    <w:name w:val="Font Style47"/>
    <w:basedOn w:val="a0"/>
    <w:uiPriority w:val="99"/>
    <w:rsid w:val="009D421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9D421F"/>
    <w:pPr>
      <w:widowControl w:val="0"/>
      <w:autoSpaceDE w:val="0"/>
      <w:autoSpaceDN w:val="0"/>
      <w:adjustRightInd w:val="0"/>
      <w:spacing w:line="485" w:lineRule="exact"/>
      <w:ind w:firstLine="710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2ED6"/>
    <w:pPr>
      <w:autoSpaceDE w:val="0"/>
      <w:autoSpaceDN w:val="0"/>
      <w:spacing w:line="446" w:lineRule="exact"/>
      <w:ind w:firstLine="710"/>
    </w:pPr>
    <w:rPr>
      <w:rFonts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2ED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7B33-8EF2-4DC3-B07D-7FB8EF54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Minenergo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avtsynovava</dc:creator>
  <cp:lastModifiedBy>ShulginSV</cp:lastModifiedBy>
  <cp:revision>6</cp:revision>
  <cp:lastPrinted>2015-08-10T18:30:00Z</cp:lastPrinted>
  <dcterms:created xsi:type="dcterms:W3CDTF">2016-11-30T16:35:00Z</dcterms:created>
  <dcterms:modified xsi:type="dcterms:W3CDTF">2016-12-01T12:30:00Z</dcterms:modified>
</cp:coreProperties>
</file>